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6140" w14:textId="0F975C1D" w:rsidR="00767397" w:rsidRDefault="00767397" w:rsidP="00F92BEA">
      <w:pPr>
        <w:spacing w:after="0"/>
        <w:ind w:left="720"/>
        <w:rPr>
          <w:rFonts w:ascii="Times New Roman" w:hAnsi="Times New Roman" w:cs="Times New Roman"/>
          <w:b/>
          <w:i/>
          <w:sz w:val="48"/>
          <w:szCs w:val="48"/>
        </w:rPr>
      </w:pPr>
      <w:proofErr w:type="spellStart"/>
      <w:r w:rsidRPr="006D4CA3">
        <w:rPr>
          <w:rFonts w:ascii="Times New Roman" w:hAnsi="Times New Roman" w:cs="Times New Roman"/>
          <w:b/>
          <w:i/>
          <w:sz w:val="48"/>
          <w:szCs w:val="48"/>
        </w:rPr>
        <w:t>WeQuenGwayW</w:t>
      </w:r>
      <w:r w:rsidR="00F92BEA">
        <w:rPr>
          <w:rFonts w:ascii="Times New Roman" w:hAnsi="Times New Roman" w:cs="Times New Roman"/>
          <w:b/>
          <w:i/>
          <w:sz w:val="48"/>
          <w:szCs w:val="48"/>
        </w:rPr>
        <w:t>in</w:t>
      </w:r>
      <w:proofErr w:type="spellEnd"/>
    </w:p>
    <w:p w14:paraId="4D856141" w14:textId="77777777" w:rsidR="00734785" w:rsidRPr="008434FF" w:rsidRDefault="001474DE" w:rsidP="008434FF">
      <w:pPr>
        <w:jc w:val="center"/>
        <w:rPr>
          <w:b/>
        </w:rPr>
      </w:pPr>
      <w:r w:rsidRPr="008434FF">
        <w:rPr>
          <w:b/>
        </w:rPr>
        <w:t xml:space="preserve">Natural Healing Program </w:t>
      </w:r>
      <w:r w:rsidR="00403B65" w:rsidRPr="008434FF">
        <w:rPr>
          <w:b/>
        </w:rPr>
        <w:t>Activities</w:t>
      </w:r>
    </w:p>
    <w:p w14:paraId="4D856142" w14:textId="78200CAA" w:rsidR="00403B65" w:rsidRDefault="00124A00" w:rsidP="00124A00">
      <w:r w:rsidRPr="00124A00">
        <w:t>Each person can choose which activity to join.</w:t>
      </w:r>
    </w:p>
    <w:p w14:paraId="4D856143" w14:textId="77777777" w:rsidR="00403B65" w:rsidRDefault="00403B65" w:rsidP="008434FF">
      <w:pPr>
        <w:spacing w:after="0" w:line="240" w:lineRule="auto"/>
        <w:jc w:val="center"/>
      </w:pPr>
      <w:r>
        <w:t>Natural Healing Program</w:t>
      </w:r>
    </w:p>
    <w:p w14:paraId="4D856144" w14:textId="77777777" w:rsidR="00403B65" w:rsidRDefault="00403B65" w:rsidP="008434FF">
      <w:pPr>
        <w:spacing w:after="0" w:line="240" w:lineRule="auto"/>
        <w:jc w:val="center"/>
      </w:pPr>
      <w:r>
        <w:t>Honoring Individuals</w:t>
      </w:r>
    </w:p>
    <w:p w14:paraId="4D856145" w14:textId="77777777" w:rsidR="00403B65" w:rsidRDefault="00AB7BFD" w:rsidP="008434FF">
      <w:pPr>
        <w:spacing w:after="0" w:line="240" w:lineRule="auto"/>
        <w:jc w:val="center"/>
      </w:pPr>
      <w:r>
        <w:t xml:space="preserve">Healing &amp; </w:t>
      </w:r>
      <w:r w:rsidR="00403B65">
        <w:t>Sharing Circles</w:t>
      </w:r>
    </w:p>
    <w:p w14:paraId="4D856146" w14:textId="77777777" w:rsidR="00403B65" w:rsidRDefault="00403B65" w:rsidP="008434FF">
      <w:pPr>
        <w:spacing w:after="0" w:line="240" w:lineRule="auto"/>
        <w:jc w:val="center"/>
      </w:pPr>
      <w:r>
        <w:t>Sweat lodge</w:t>
      </w:r>
    </w:p>
    <w:p w14:paraId="4D856147" w14:textId="77777777" w:rsidR="00BF2720" w:rsidRDefault="00BF2720" w:rsidP="008434FF">
      <w:pPr>
        <w:spacing w:after="0" w:line="240" w:lineRule="auto"/>
        <w:jc w:val="center"/>
      </w:pPr>
      <w:r>
        <w:t>Ojibway Language</w:t>
      </w:r>
    </w:p>
    <w:p w14:paraId="4D856148" w14:textId="77777777" w:rsidR="00403B65" w:rsidRDefault="00403B65" w:rsidP="008434FF">
      <w:pPr>
        <w:spacing w:after="0" w:line="240" w:lineRule="auto"/>
        <w:jc w:val="center"/>
      </w:pPr>
      <w:r>
        <w:t>Shaking Tent Ceremony (Upon request)</w:t>
      </w:r>
    </w:p>
    <w:p w14:paraId="4D856149" w14:textId="77777777" w:rsidR="00403B65" w:rsidRDefault="00403B65" w:rsidP="008434FF">
      <w:pPr>
        <w:spacing w:after="0" w:line="240" w:lineRule="auto"/>
        <w:jc w:val="center"/>
      </w:pPr>
      <w:r>
        <w:t xml:space="preserve">Mida </w:t>
      </w:r>
      <w:r w:rsidR="00AB7BFD">
        <w:t>&amp; Pipe Ceremonies</w:t>
      </w:r>
    </w:p>
    <w:p w14:paraId="4D85614A" w14:textId="77777777" w:rsidR="00403B65" w:rsidRDefault="00AB7BFD" w:rsidP="008434FF">
      <w:pPr>
        <w:spacing w:after="0" w:line="240" w:lineRule="auto"/>
        <w:jc w:val="center"/>
      </w:pPr>
      <w:r>
        <w:t xml:space="preserve">Spiritual &amp; </w:t>
      </w:r>
      <w:r w:rsidR="00403B65">
        <w:t>Emotional healing</w:t>
      </w:r>
    </w:p>
    <w:p w14:paraId="4D85614B" w14:textId="77777777" w:rsidR="006D4CA3" w:rsidRDefault="001474DE" w:rsidP="008434FF">
      <w:pPr>
        <w:spacing w:after="0" w:line="240" w:lineRule="auto"/>
        <w:jc w:val="center"/>
      </w:pPr>
      <w:r>
        <w:t>Drumming</w:t>
      </w:r>
    </w:p>
    <w:p w14:paraId="4D85614C" w14:textId="77777777" w:rsidR="001474DE" w:rsidRDefault="001474DE" w:rsidP="008434FF">
      <w:pPr>
        <w:spacing w:after="0" w:line="240" w:lineRule="auto"/>
        <w:jc w:val="center"/>
      </w:pPr>
      <w:r>
        <w:t>Singing</w:t>
      </w:r>
    </w:p>
    <w:p w14:paraId="4D85614D" w14:textId="77777777" w:rsidR="001474DE" w:rsidRDefault="001474DE" w:rsidP="008434FF">
      <w:pPr>
        <w:spacing w:after="0" w:line="240" w:lineRule="auto"/>
        <w:jc w:val="center"/>
      </w:pPr>
      <w:r>
        <w:t>Fasting</w:t>
      </w:r>
    </w:p>
    <w:p w14:paraId="4D85614E" w14:textId="77777777" w:rsidR="006D4CA3" w:rsidRDefault="00BF2720" w:rsidP="00403B65">
      <w:pPr>
        <w:spacing w:line="240" w:lineRule="auto"/>
      </w:pPr>
      <w:r>
        <w:rPr>
          <w:noProof/>
          <w:u w:val="single"/>
          <w:lang w:val="en-US"/>
        </w:rPr>
        <w:drawing>
          <wp:anchor distT="0" distB="0" distL="114300" distR="114300" simplePos="0" relativeHeight="251663360" behindDoc="1" locked="0" layoutInCell="1" allowOverlap="1" wp14:anchorId="4D8561CD" wp14:editId="4D8561CE">
            <wp:simplePos x="0" y="0"/>
            <wp:positionH relativeFrom="column">
              <wp:posOffset>76200</wp:posOffset>
            </wp:positionH>
            <wp:positionV relativeFrom="paragraph">
              <wp:posOffset>40005</wp:posOffset>
            </wp:positionV>
            <wp:extent cx="2628900" cy="1544320"/>
            <wp:effectExtent l="0" t="0" r="0" b="0"/>
            <wp:wrapNone/>
            <wp:docPr id="40" name="Picture 6" descr="C:\Users\PaShawOneeBinace\Pictures\ralphs camp\Random Pics of Family, Friends,, 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ShawOneeBinace\Pictures\ralphs camp\Random Pics of Family, Friends,, 127.JPG"/>
                    <pic:cNvPicPr>
                      <a:picLocks noChangeAspect="1" noChangeArrowheads="1"/>
                    </pic:cNvPicPr>
                  </pic:nvPicPr>
                  <pic:blipFill>
                    <a:blip r:embed="rId6" cstate="print"/>
                    <a:srcRect/>
                    <a:stretch>
                      <a:fillRect/>
                    </a:stretch>
                  </pic:blipFill>
                  <pic:spPr bwMode="auto">
                    <a:xfrm>
                      <a:off x="0" y="0"/>
                      <a:ext cx="2628900" cy="1544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D85614F" w14:textId="77777777" w:rsidR="006D4CA3" w:rsidRDefault="006D4CA3"/>
    <w:p w14:paraId="4D856150" w14:textId="77777777" w:rsidR="00AB7BFD" w:rsidRDefault="00AB7BFD"/>
    <w:p w14:paraId="4D856151" w14:textId="77777777" w:rsidR="00AB7BFD" w:rsidRDefault="00AB7BFD"/>
    <w:p w14:paraId="4D856152" w14:textId="77777777" w:rsidR="00AB7BFD" w:rsidRDefault="00AB7BFD"/>
    <w:p w14:paraId="4D856153" w14:textId="77777777" w:rsidR="006D4CA3" w:rsidRPr="008434FF" w:rsidRDefault="00AB7BFD" w:rsidP="008434FF">
      <w:pPr>
        <w:jc w:val="center"/>
        <w:rPr>
          <w:b/>
        </w:rPr>
      </w:pPr>
      <w:r w:rsidRPr="008434FF">
        <w:rPr>
          <w:b/>
        </w:rPr>
        <w:t>Meals</w:t>
      </w:r>
    </w:p>
    <w:p w14:paraId="4D856154" w14:textId="7B2FBDE7" w:rsidR="00AB7BFD" w:rsidRPr="004B0612" w:rsidRDefault="00AB7BFD" w:rsidP="00304472">
      <w:pPr>
        <w:jc w:val="both"/>
      </w:pPr>
      <w:r>
        <w:t xml:space="preserve">Everyone eats at one location and </w:t>
      </w:r>
      <w:r w:rsidR="00512B06">
        <w:t xml:space="preserve">are </w:t>
      </w:r>
      <w:r>
        <w:t xml:space="preserve">encouraged to help in meal preparation and serving. This will promote community spirit and strengthen positive relationships. Participants are also responsible to help clean up after every meal. </w:t>
      </w:r>
      <w:r w:rsidR="004B0612" w:rsidRPr="004B0612">
        <w:t>Special dietary needs must be stated during registration.</w:t>
      </w:r>
      <w:r w:rsidR="0013074E">
        <w:t xml:space="preserve"> Clan </w:t>
      </w:r>
      <w:r w:rsidR="002A7C22">
        <w:t>responsibilities</w:t>
      </w:r>
      <w:r w:rsidR="00006D3A">
        <w:t xml:space="preserve"> </w:t>
      </w:r>
      <w:r w:rsidR="006748A0">
        <w:t xml:space="preserve">become more </w:t>
      </w:r>
      <w:proofErr w:type="gramStart"/>
      <w:r w:rsidR="006748A0">
        <w:t>apparent  in</w:t>
      </w:r>
      <w:proofErr w:type="gramEnd"/>
      <w:r w:rsidR="006748A0">
        <w:t xml:space="preserve"> duties</w:t>
      </w:r>
      <w:r w:rsidR="002170B3">
        <w:t xml:space="preserve"> and responsibilities.</w:t>
      </w:r>
    </w:p>
    <w:p w14:paraId="4D856155" w14:textId="77777777" w:rsidR="006D4CA3" w:rsidRDefault="006D4CA3"/>
    <w:p w14:paraId="4D856156" w14:textId="77777777" w:rsidR="00B7340F" w:rsidRDefault="00B7340F" w:rsidP="00767397">
      <w:pPr>
        <w:spacing w:after="0"/>
        <w:jc w:val="center"/>
        <w:rPr>
          <w:rFonts w:ascii="Times New Roman" w:hAnsi="Times New Roman" w:cs="Times New Roman"/>
          <w:b/>
          <w:i/>
          <w:sz w:val="48"/>
          <w:szCs w:val="48"/>
        </w:rPr>
      </w:pPr>
      <w:proofErr w:type="spellStart"/>
      <w:r w:rsidRPr="006D4CA3">
        <w:rPr>
          <w:rFonts w:ascii="Times New Roman" w:hAnsi="Times New Roman" w:cs="Times New Roman"/>
          <w:b/>
          <w:i/>
          <w:sz w:val="48"/>
          <w:szCs w:val="48"/>
        </w:rPr>
        <w:t>WeQuenGwayWin</w:t>
      </w:r>
      <w:proofErr w:type="spellEnd"/>
    </w:p>
    <w:p w14:paraId="4D856157" w14:textId="77777777" w:rsidR="00B7340F" w:rsidRPr="00745BC8" w:rsidRDefault="00B7340F" w:rsidP="00B7340F">
      <w:pPr>
        <w:jc w:val="center"/>
        <w:rPr>
          <w:b/>
        </w:rPr>
      </w:pPr>
      <w:r w:rsidRPr="00745BC8">
        <w:rPr>
          <w:b/>
        </w:rPr>
        <w:t>Other Services</w:t>
      </w:r>
    </w:p>
    <w:p w14:paraId="4D856158" w14:textId="042B537A" w:rsidR="00B7340F" w:rsidRPr="0078031F" w:rsidRDefault="00F92BEA" w:rsidP="00F92BEA">
      <w:proofErr w:type="spellStart"/>
      <w:r>
        <w:t>Wequen</w:t>
      </w:r>
      <w:r w:rsidR="00B7340F" w:rsidRPr="0078031F">
        <w:t>GwayWin</w:t>
      </w:r>
      <w:proofErr w:type="spellEnd"/>
      <w:r w:rsidR="00B7340F" w:rsidRPr="0078031F">
        <w:t xml:space="preserve"> provides</w:t>
      </w:r>
      <w:r w:rsidR="00745BC8" w:rsidRPr="0078031F">
        <w:t xml:space="preserve"> a range of services which are made available on request. Individual training and service packages can be developed to suit your needs.</w:t>
      </w:r>
    </w:p>
    <w:p w14:paraId="4D856159" w14:textId="77777777" w:rsidR="00745BC8" w:rsidRPr="006268E5" w:rsidRDefault="00745BC8" w:rsidP="006268E5">
      <w:pPr>
        <w:spacing w:after="0" w:line="240" w:lineRule="auto"/>
        <w:rPr>
          <w:sz w:val="20"/>
          <w:szCs w:val="20"/>
        </w:rPr>
      </w:pPr>
      <w:r w:rsidRPr="006268E5">
        <w:rPr>
          <w:sz w:val="20"/>
          <w:szCs w:val="20"/>
        </w:rPr>
        <w:t>Individual &amp; Group Counseling</w:t>
      </w:r>
    </w:p>
    <w:p w14:paraId="4D85615A" w14:textId="77777777" w:rsidR="00745BC8" w:rsidRPr="006268E5" w:rsidRDefault="00745BC8" w:rsidP="006268E5">
      <w:pPr>
        <w:spacing w:after="0" w:line="240" w:lineRule="auto"/>
        <w:rPr>
          <w:sz w:val="20"/>
          <w:szCs w:val="20"/>
        </w:rPr>
      </w:pPr>
      <w:r w:rsidRPr="006268E5">
        <w:rPr>
          <w:sz w:val="20"/>
          <w:szCs w:val="20"/>
        </w:rPr>
        <w:t>Couples Workshops</w:t>
      </w:r>
    </w:p>
    <w:p w14:paraId="4D85615B" w14:textId="77777777" w:rsidR="00745BC8" w:rsidRPr="006268E5" w:rsidRDefault="00745BC8" w:rsidP="006268E5">
      <w:pPr>
        <w:spacing w:after="0" w:line="240" w:lineRule="auto"/>
        <w:rPr>
          <w:sz w:val="20"/>
          <w:szCs w:val="20"/>
        </w:rPr>
      </w:pPr>
      <w:r w:rsidRPr="006268E5">
        <w:rPr>
          <w:sz w:val="20"/>
          <w:szCs w:val="20"/>
        </w:rPr>
        <w:t>Educational workshops on Alcohol, drugs, family dynamics, abuse and other issues.</w:t>
      </w:r>
    </w:p>
    <w:p w14:paraId="4D85615C" w14:textId="77777777" w:rsidR="00745BC8" w:rsidRPr="00B27C04" w:rsidRDefault="00745BC8" w:rsidP="006268E5">
      <w:pPr>
        <w:spacing w:after="0" w:line="240" w:lineRule="auto"/>
        <w:rPr>
          <w:b/>
          <w:sz w:val="20"/>
          <w:szCs w:val="20"/>
        </w:rPr>
      </w:pPr>
      <w:r w:rsidRPr="00B27C04">
        <w:rPr>
          <w:b/>
          <w:sz w:val="20"/>
          <w:szCs w:val="20"/>
        </w:rPr>
        <w:t>Cross cultural Training</w:t>
      </w:r>
    </w:p>
    <w:p w14:paraId="4D85615D" w14:textId="07D77161" w:rsidR="00745BC8" w:rsidRPr="006268E5" w:rsidRDefault="00745BC8" w:rsidP="006268E5">
      <w:pPr>
        <w:spacing w:after="0" w:line="240" w:lineRule="auto"/>
        <w:rPr>
          <w:sz w:val="20"/>
          <w:szCs w:val="20"/>
        </w:rPr>
      </w:pPr>
      <w:r w:rsidRPr="006268E5">
        <w:rPr>
          <w:sz w:val="20"/>
          <w:szCs w:val="20"/>
        </w:rPr>
        <w:t>Aboriginal Teachings</w:t>
      </w:r>
      <w:r w:rsidR="002170B3">
        <w:rPr>
          <w:sz w:val="20"/>
          <w:szCs w:val="20"/>
        </w:rPr>
        <w:t xml:space="preserve"> Clan System</w:t>
      </w:r>
    </w:p>
    <w:p w14:paraId="4D85615E" w14:textId="77777777" w:rsidR="00745BC8" w:rsidRDefault="00745BC8" w:rsidP="006268E5">
      <w:pPr>
        <w:spacing w:after="0" w:line="240" w:lineRule="auto"/>
        <w:rPr>
          <w:sz w:val="20"/>
          <w:szCs w:val="20"/>
        </w:rPr>
      </w:pPr>
      <w:r w:rsidRPr="006268E5">
        <w:rPr>
          <w:sz w:val="20"/>
          <w:szCs w:val="20"/>
        </w:rPr>
        <w:t>Program Development</w:t>
      </w:r>
    </w:p>
    <w:p w14:paraId="4D85615F" w14:textId="77777777" w:rsidR="006268E5" w:rsidRPr="006268E5" w:rsidRDefault="006268E5" w:rsidP="006268E5">
      <w:pPr>
        <w:spacing w:after="0" w:line="240" w:lineRule="auto"/>
        <w:rPr>
          <w:sz w:val="20"/>
          <w:szCs w:val="20"/>
        </w:rPr>
      </w:pPr>
      <w:r>
        <w:rPr>
          <w:sz w:val="20"/>
          <w:szCs w:val="20"/>
        </w:rPr>
        <w:t>Proposal Writing</w:t>
      </w:r>
    </w:p>
    <w:p w14:paraId="4D856160" w14:textId="77777777" w:rsidR="00745BC8" w:rsidRPr="006268E5" w:rsidRDefault="00745BC8" w:rsidP="006268E5">
      <w:pPr>
        <w:spacing w:after="0" w:line="240" w:lineRule="auto"/>
        <w:rPr>
          <w:sz w:val="20"/>
          <w:szCs w:val="20"/>
        </w:rPr>
      </w:pPr>
      <w:r w:rsidRPr="006268E5">
        <w:rPr>
          <w:sz w:val="20"/>
          <w:szCs w:val="20"/>
        </w:rPr>
        <w:t>Stress Management Workshops</w:t>
      </w:r>
    </w:p>
    <w:p w14:paraId="4D856161" w14:textId="77777777" w:rsidR="006268E5" w:rsidRDefault="0078031F" w:rsidP="006268E5">
      <w:pPr>
        <w:spacing w:after="0" w:line="240" w:lineRule="auto"/>
        <w:rPr>
          <w:sz w:val="20"/>
          <w:szCs w:val="20"/>
        </w:rPr>
      </w:pPr>
      <w:r w:rsidRPr="006268E5">
        <w:rPr>
          <w:sz w:val="20"/>
          <w:szCs w:val="20"/>
        </w:rPr>
        <w:t xml:space="preserve">Youth Empowerment </w:t>
      </w:r>
    </w:p>
    <w:p w14:paraId="4D856162" w14:textId="77777777" w:rsidR="0078031F" w:rsidRDefault="0078031F" w:rsidP="006268E5">
      <w:pPr>
        <w:spacing w:after="0" w:line="240" w:lineRule="auto"/>
        <w:rPr>
          <w:sz w:val="20"/>
          <w:szCs w:val="20"/>
        </w:rPr>
      </w:pPr>
      <w:r w:rsidRPr="006268E5">
        <w:rPr>
          <w:sz w:val="20"/>
          <w:szCs w:val="20"/>
        </w:rPr>
        <w:t>Retreats</w:t>
      </w:r>
      <w:r w:rsidR="00767397">
        <w:rPr>
          <w:sz w:val="20"/>
          <w:szCs w:val="20"/>
        </w:rPr>
        <w:t xml:space="preserve"> 7 Grandfathers</w:t>
      </w:r>
    </w:p>
    <w:p w14:paraId="4D856163" w14:textId="77777777" w:rsidR="006268E5" w:rsidRPr="006268E5" w:rsidRDefault="006268E5" w:rsidP="006268E5">
      <w:pPr>
        <w:spacing w:after="0" w:line="240" w:lineRule="auto"/>
        <w:rPr>
          <w:sz w:val="20"/>
          <w:szCs w:val="20"/>
        </w:rPr>
      </w:pPr>
      <w:r>
        <w:rPr>
          <w:sz w:val="20"/>
          <w:szCs w:val="20"/>
        </w:rPr>
        <w:t>Ojibway Language Camps</w:t>
      </w:r>
    </w:p>
    <w:p w14:paraId="4D856164" w14:textId="77777777" w:rsidR="00745BC8" w:rsidRDefault="00745BC8" w:rsidP="006268E5">
      <w:pPr>
        <w:spacing w:after="0" w:line="240" w:lineRule="auto"/>
        <w:rPr>
          <w:sz w:val="20"/>
          <w:szCs w:val="20"/>
        </w:rPr>
      </w:pPr>
      <w:r w:rsidRPr="006268E5">
        <w:rPr>
          <w:sz w:val="20"/>
          <w:szCs w:val="20"/>
        </w:rPr>
        <w:t>CISD Training</w:t>
      </w:r>
    </w:p>
    <w:p w14:paraId="4D856165" w14:textId="77777777" w:rsidR="00DA1423" w:rsidRPr="006268E5" w:rsidRDefault="00DA1423" w:rsidP="006268E5">
      <w:pPr>
        <w:spacing w:after="0" w:line="240" w:lineRule="auto"/>
        <w:rPr>
          <w:sz w:val="20"/>
          <w:szCs w:val="20"/>
        </w:rPr>
      </w:pPr>
      <w:r>
        <w:rPr>
          <w:sz w:val="20"/>
          <w:szCs w:val="20"/>
        </w:rPr>
        <w:t>Abuse and Family Violence.</w:t>
      </w:r>
    </w:p>
    <w:p w14:paraId="4D856166" w14:textId="77777777" w:rsidR="00745BC8" w:rsidRPr="006268E5" w:rsidRDefault="00745BC8" w:rsidP="006268E5">
      <w:pPr>
        <w:spacing w:after="0" w:line="240" w:lineRule="auto"/>
        <w:rPr>
          <w:sz w:val="20"/>
          <w:szCs w:val="20"/>
        </w:rPr>
      </w:pPr>
      <w:r w:rsidRPr="006268E5">
        <w:rPr>
          <w:sz w:val="20"/>
          <w:szCs w:val="20"/>
        </w:rPr>
        <w:t>Ojibway Cultural teachings</w:t>
      </w:r>
    </w:p>
    <w:p w14:paraId="4D856167" w14:textId="77777777" w:rsidR="00745BC8" w:rsidRDefault="00745BC8" w:rsidP="006268E5">
      <w:pPr>
        <w:spacing w:after="0" w:line="240" w:lineRule="auto"/>
        <w:rPr>
          <w:sz w:val="20"/>
          <w:szCs w:val="20"/>
        </w:rPr>
      </w:pPr>
      <w:r w:rsidRPr="006268E5">
        <w:rPr>
          <w:sz w:val="20"/>
          <w:szCs w:val="20"/>
        </w:rPr>
        <w:t>Healing Retreats</w:t>
      </w:r>
    </w:p>
    <w:p w14:paraId="5E9BAA14" w14:textId="1C3C88E2" w:rsidR="00EA3B6A" w:rsidRPr="006268E5" w:rsidRDefault="00EA3B6A" w:rsidP="006268E5">
      <w:pPr>
        <w:spacing w:after="0" w:line="240" w:lineRule="auto"/>
        <w:rPr>
          <w:sz w:val="20"/>
          <w:szCs w:val="20"/>
        </w:rPr>
      </w:pPr>
      <w:r>
        <w:rPr>
          <w:sz w:val="20"/>
          <w:szCs w:val="20"/>
        </w:rPr>
        <w:t>Decolonization</w:t>
      </w:r>
    </w:p>
    <w:p w14:paraId="4D856168" w14:textId="77777777" w:rsidR="00745BC8" w:rsidRPr="006268E5" w:rsidRDefault="00745BC8" w:rsidP="006268E5">
      <w:pPr>
        <w:spacing w:after="0" w:line="240" w:lineRule="auto"/>
        <w:rPr>
          <w:sz w:val="20"/>
          <w:szCs w:val="20"/>
        </w:rPr>
      </w:pPr>
      <w:r w:rsidRPr="006268E5">
        <w:rPr>
          <w:sz w:val="20"/>
          <w:szCs w:val="20"/>
        </w:rPr>
        <w:t>Drum Teachings</w:t>
      </w:r>
    </w:p>
    <w:p w14:paraId="4D856169" w14:textId="77777777" w:rsidR="00745BC8" w:rsidRPr="006268E5" w:rsidRDefault="00745BC8" w:rsidP="006268E5">
      <w:pPr>
        <w:spacing w:after="0" w:line="240" w:lineRule="auto"/>
        <w:rPr>
          <w:sz w:val="20"/>
          <w:szCs w:val="20"/>
        </w:rPr>
      </w:pPr>
      <w:r w:rsidRPr="006268E5">
        <w:rPr>
          <w:sz w:val="20"/>
          <w:szCs w:val="20"/>
        </w:rPr>
        <w:t>Sweat Lodge</w:t>
      </w:r>
    </w:p>
    <w:p w14:paraId="4D85616A" w14:textId="77777777" w:rsidR="00745BC8" w:rsidRPr="006268E5" w:rsidRDefault="00745BC8" w:rsidP="006268E5">
      <w:pPr>
        <w:spacing w:after="0" w:line="240" w:lineRule="auto"/>
        <w:rPr>
          <w:sz w:val="20"/>
          <w:szCs w:val="20"/>
        </w:rPr>
      </w:pPr>
      <w:r w:rsidRPr="006268E5">
        <w:rPr>
          <w:sz w:val="20"/>
          <w:szCs w:val="20"/>
        </w:rPr>
        <w:t>Mida Ceremonies</w:t>
      </w:r>
    </w:p>
    <w:p w14:paraId="4D85616B" w14:textId="77777777" w:rsidR="00745BC8" w:rsidRPr="006268E5" w:rsidRDefault="00745BC8" w:rsidP="006268E5">
      <w:pPr>
        <w:spacing w:after="0" w:line="240" w:lineRule="auto"/>
        <w:rPr>
          <w:sz w:val="20"/>
          <w:szCs w:val="20"/>
        </w:rPr>
      </w:pPr>
      <w:r w:rsidRPr="006268E5">
        <w:rPr>
          <w:sz w:val="20"/>
          <w:szCs w:val="20"/>
        </w:rPr>
        <w:t xml:space="preserve">Fasting </w:t>
      </w:r>
      <w:r w:rsidR="0078031F" w:rsidRPr="006268E5">
        <w:rPr>
          <w:sz w:val="20"/>
          <w:szCs w:val="20"/>
        </w:rPr>
        <w:t>Preparation</w:t>
      </w:r>
    </w:p>
    <w:p w14:paraId="4D85616C" w14:textId="77777777" w:rsidR="00745BC8" w:rsidRDefault="00745BC8" w:rsidP="006268E5">
      <w:pPr>
        <w:spacing w:after="0" w:line="240" w:lineRule="auto"/>
        <w:rPr>
          <w:sz w:val="20"/>
          <w:szCs w:val="20"/>
        </w:rPr>
      </w:pPr>
      <w:r w:rsidRPr="006268E5">
        <w:rPr>
          <w:sz w:val="20"/>
          <w:szCs w:val="20"/>
        </w:rPr>
        <w:t>Fasting</w:t>
      </w:r>
    </w:p>
    <w:p w14:paraId="075A821D" w14:textId="5771D291" w:rsidR="00C05DA9" w:rsidRDefault="006268E5" w:rsidP="00624E17">
      <w:pPr>
        <w:rPr>
          <w:sz w:val="20"/>
          <w:szCs w:val="20"/>
        </w:rPr>
      </w:pPr>
      <w:r w:rsidRPr="006268E5">
        <w:rPr>
          <w:sz w:val="20"/>
          <w:szCs w:val="20"/>
        </w:rPr>
        <w:t>Educational materials are also available</w:t>
      </w:r>
      <w:r>
        <w:rPr>
          <w:sz w:val="20"/>
          <w:szCs w:val="20"/>
        </w:rPr>
        <w:t xml:space="preserve"> on </w:t>
      </w:r>
      <w:r w:rsidRPr="006268E5">
        <w:rPr>
          <w:sz w:val="20"/>
          <w:szCs w:val="20"/>
        </w:rPr>
        <w:t>services.</w:t>
      </w:r>
    </w:p>
    <w:p w14:paraId="4D85616F" w14:textId="2F5913D4" w:rsidR="006268E5" w:rsidRPr="00C05DA9" w:rsidRDefault="00C05DA9" w:rsidP="00C05DA9">
      <w:proofErr w:type="spellStart"/>
      <w:r w:rsidRPr="00C05DA9">
        <w:t>WeQuenGwayWin</w:t>
      </w:r>
      <w:proofErr w:type="spellEnd"/>
      <w:r w:rsidRPr="00C05DA9">
        <w:t xml:space="preserve"> is a private firm that offers negotiable services and programs tailored to your needs.</w:t>
      </w:r>
    </w:p>
    <w:p w14:paraId="4D856170" w14:textId="77777777" w:rsidR="00767397" w:rsidRDefault="00767397" w:rsidP="006268E5">
      <w:pPr>
        <w:jc w:val="center"/>
        <w:rPr>
          <w:sz w:val="20"/>
          <w:szCs w:val="20"/>
        </w:rPr>
      </w:pPr>
      <w:r>
        <w:rPr>
          <w:sz w:val="20"/>
          <w:szCs w:val="20"/>
        </w:rPr>
        <w:t>The clan elders honor their sacred roles in the delivery of services based on traditional teachings.</w:t>
      </w:r>
    </w:p>
    <w:p w14:paraId="4D856171" w14:textId="307B70A4" w:rsidR="00767397" w:rsidRPr="00767397" w:rsidRDefault="00767397" w:rsidP="006268E5">
      <w:pPr>
        <w:jc w:val="center"/>
        <w:rPr>
          <w:b/>
          <w:i/>
          <w:sz w:val="20"/>
          <w:szCs w:val="20"/>
        </w:rPr>
      </w:pPr>
      <w:r w:rsidRPr="00767397">
        <w:rPr>
          <w:b/>
          <w:i/>
          <w:sz w:val="20"/>
          <w:szCs w:val="20"/>
        </w:rPr>
        <w:t xml:space="preserve">Love, respect, sharing and </w:t>
      </w:r>
      <w:r w:rsidR="00502C03" w:rsidRPr="00767397">
        <w:rPr>
          <w:b/>
          <w:i/>
          <w:sz w:val="20"/>
          <w:szCs w:val="20"/>
        </w:rPr>
        <w:t>caring</w:t>
      </w:r>
      <w:r w:rsidRPr="00767397">
        <w:rPr>
          <w:b/>
          <w:i/>
          <w:sz w:val="20"/>
          <w:szCs w:val="20"/>
        </w:rPr>
        <w:t>.</w:t>
      </w:r>
    </w:p>
    <w:p w14:paraId="4D856173" w14:textId="3C793187" w:rsidR="006D4CA3" w:rsidRDefault="00A516C0" w:rsidP="000959D6">
      <w:pPr>
        <w:spacing w:after="0"/>
        <w:rPr>
          <w:rFonts w:ascii="Times New Roman" w:hAnsi="Times New Roman" w:cs="Times New Roman"/>
          <w:b/>
          <w:i/>
          <w:sz w:val="48"/>
          <w:szCs w:val="48"/>
        </w:rPr>
      </w:pPr>
      <w:r>
        <w:t xml:space="preserve"> </w:t>
      </w:r>
      <w:r w:rsidR="00A877E9">
        <w:t xml:space="preserve">      </w:t>
      </w:r>
      <w:proofErr w:type="spellStart"/>
      <w:r w:rsidR="006D4CA3" w:rsidRPr="006D4CA3">
        <w:rPr>
          <w:rFonts w:ascii="Times New Roman" w:hAnsi="Times New Roman" w:cs="Times New Roman"/>
          <w:b/>
          <w:i/>
          <w:sz w:val="48"/>
          <w:szCs w:val="48"/>
        </w:rPr>
        <w:t>WeQuenGwayWin</w:t>
      </w:r>
      <w:proofErr w:type="spellEnd"/>
    </w:p>
    <w:p w14:paraId="4D856174" w14:textId="77777777" w:rsidR="006D4CA3" w:rsidRDefault="004669CC" w:rsidP="006D4CA3">
      <w:pPr>
        <w:spacing w:after="0"/>
        <w:rPr>
          <w:rFonts w:ascii="Times New Roman" w:hAnsi="Times New Roman" w:cs="Times New Roman"/>
          <w:b/>
          <w:i/>
          <w:sz w:val="48"/>
          <w:szCs w:val="48"/>
        </w:rPr>
      </w:pPr>
      <w:r w:rsidRPr="00311D82">
        <w:rPr>
          <w:noProof/>
          <w:color w:val="1F497D" w:themeColor="text2"/>
          <w:sz w:val="24"/>
          <w:szCs w:val="24"/>
          <w:lang w:val="en-US"/>
        </w:rPr>
        <w:drawing>
          <wp:anchor distT="0" distB="0" distL="114300" distR="114300" simplePos="0" relativeHeight="251659264" behindDoc="1" locked="0" layoutInCell="1" allowOverlap="1" wp14:anchorId="4D8561CF" wp14:editId="4D8561D0">
            <wp:simplePos x="0" y="0"/>
            <wp:positionH relativeFrom="column">
              <wp:posOffset>367665</wp:posOffset>
            </wp:positionH>
            <wp:positionV relativeFrom="paragraph">
              <wp:posOffset>151130</wp:posOffset>
            </wp:positionV>
            <wp:extent cx="2132829" cy="182880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2132829" cy="1828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D856175" w14:textId="77777777" w:rsidR="004669CC" w:rsidRDefault="004669CC" w:rsidP="006D4CA3">
      <w:pPr>
        <w:spacing w:after="0"/>
        <w:rPr>
          <w:rFonts w:ascii="Times New Roman" w:hAnsi="Times New Roman" w:cs="Times New Roman"/>
          <w:b/>
          <w:i/>
          <w:sz w:val="48"/>
          <w:szCs w:val="48"/>
        </w:rPr>
      </w:pPr>
    </w:p>
    <w:p w14:paraId="4D856176" w14:textId="77777777" w:rsidR="004669CC" w:rsidRDefault="004669CC" w:rsidP="006D4CA3">
      <w:pPr>
        <w:spacing w:after="0"/>
        <w:jc w:val="center"/>
        <w:rPr>
          <w:rFonts w:ascii="Times New Roman" w:hAnsi="Times New Roman" w:cs="Times New Roman"/>
          <w:b/>
          <w:i/>
          <w:sz w:val="32"/>
          <w:szCs w:val="32"/>
        </w:rPr>
      </w:pPr>
    </w:p>
    <w:p w14:paraId="4D856177" w14:textId="77777777" w:rsidR="004669CC" w:rsidRDefault="004669CC" w:rsidP="006D4CA3">
      <w:pPr>
        <w:spacing w:after="0"/>
        <w:jc w:val="center"/>
        <w:rPr>
          <w:rFonts w:ascii="Times New Roman" w:hAnsi="Times New Roman" w:cs="Times New Roman"/>
          <w:b/>
          <w:i/>
          <w:sz w:val="32"/>
          <w:szCs w:val="32"/>
        </w:rPr>
      </w:pPr>
    </w:p>
    <w:p w14:paraId="4D856178" w14:textId="77777777" w:rsidR="004669CC" w:rsidRDefault="004669CC" w:rsidP="006D4CA3">
      <w:pPr>
        <w:spacing w:after="0"/>
        <w:jc w:val="center"/>
        <w:rPr>
          <w:rFonts w:ascii="Times New Roman" w:hAnsi="Times New Roman" w:cs="Times New Roman"/>
          <w:b/>
          <w:i/>
          <w:sz w:val="32"/>
          <w:szCs w:val="32"/>
        </w:rPr>
      </w:pPr>
    </w:p>
    <w:p w14:paraId="4D856179" w14:textId="77777777" w:rsidR="004669CC" w:rsidRDefault="004669CC" w:rsidP="006D4CA3">
      <w:pPr>
        <w:spacing w:after="0"/>
        <w:jc w:val="center"/>
        <w:rPr>
          <w:rFonts w:ascii="Times New Roman" w:hAnsi="Times New Roman" w:cs="Times New Roman"/>
          <w:b/>
          <w:i/>
          <w:sz w:val="32"/>
          <w:szCs w:val="32"/>
        </w:rPr>
      </w:pPr>
    </w:p>
    <w:p w14:paraId="4D85617A" w14:textId="77777777" w:rsidR="004669CC" w:rsidRDefault="004669CC" w:rsidP="006D4CA3">
      <w:pPr>
        <w:spacing w:after="0"/>
        <w:jc w:val="center"/>
        <w:rPr>
          <w:rFonts w:ascii="Times New Roman" w:hAnsi="Times New Roman" w:cs="Times New Roman"/>
          <w:b/>
          <w:i/>
          <w:sz w:val="32"/>
          <w:szCs w:val="32"/>
        </w:rPr>
      </w:pPr>
    </w:p>
    <w:p w14:paraId="4D85617B" w14:textId="7067E2E8" w:rsidR="006D4CA3" w:rsidRPr="006D4CA3" w:rsidRDefault="004669CC" w:rsidP="006D4CA3">
      <w:pPr>
        <w:spacing w:after="0"/>
        <w:jc w:val="center"/>
        <w:rPr>
          <w:rFonts w:ascii="Times New Roman" w:hAnsi="Times New Roman" w:cs="Times New Roman"/>
          <w:b/>
          <w:i/>
          <w:sz w:val="32"/>
          <w:szCs w:val="32"/>
        </w:rPr>
      </w:pPr>
      <w:r>
        <w:rPr>
          <w:rFonts w:ascii="Times New Roman" w:hAnsi="Times New Roman" w:cs="Times New Roman"/>
          <w:b/>
          <w:i/>
          <w:sz w:val="32"/>
          <w:szCs w:val="32"/>
        </w:rPr>
        <w:t xml:space="preserve">Natural </w:t>
      </w:r>
      <w:r w:rsidR="007914F9">
        <w:rPr>
          <w:rFonts w:ascii="Times New Roman" w:hAnsi="Times New Roman" w:cs="Times New Roman"/>
          <w:b/>
          <w:i/>
          <w:sz w:val="32"/>
          <w:szCs w:val="32"/>
        </w:rPr>
        <w:t>Healing Program 20</w:t>
      </w:r>
      <w:r w:rsidR="0051033B">
        <w:rPr>
          <w:rFonts w:ascii="Times New Roman" w:hAnsi="Times New Roman" w:cs="Times New Roman"/>
          <w:b/>
          <w:i/>
          <w:sz w:val="32"/>
          <w:szCs w:val="32"/>
        </w:rPr>
        <w:t>2</w:t>
      </w:r>
      <w:r w:rsidR="00BB32A5">
        <w:rPr>
          <w:rFonts w:ascii="Times New Roman" w:hAnsi="Times New Roman" w:cs="Times New Roman"/>
          <w:b/>
          <w:i/>
          <w:sz w:val="32"/>
          <w:szCs w:val="32"/>
        </w:rPr>
        <w:t>6</w:t>
      </w:r>
    </w:p>
    <w:p w14:paraId="4D85617C" w14:textId="77777777" w:rsidR="006D4CA3" w:rsidRDefault="006D4CA3" w:rsidP="006D4CA3">
      <w:pPr>
        <w:spacing w:after="0"/>
        <w:jc w:val="center"/>
        <w:rPr>
          <w:rFonts w:ascii="Times New Roman" w:hAnsi="Times New Roman" w:cs="Times New Roman"/>
          <w:b/>
          <w:i/>
          <w:sz w:val="24"/>
          <w:szCs w:val="24"/>
        </w:rPr>
      </w:pPr>
      <w:r>
        <w:rPr>
          <w:rFonts w:ascii="Times New Roman" w:hAnsi="Times New Roman" w:cs="Times New Roman"/>
          <w:b/>
          <w:i/>
          <w:sz w:val="24"/>
          <w:szCs w:val="24"/>
        </w:rPr>
        <w:t>Residential School Healing.</w:t>
      </w:r>
    </w:p>
    <w:p w14:paraId="4D85617D" w14:textId="77777777" w:rsidR="004669CC" w:rsidRDefault="004669CC" w:rsidP="006D4CA3">
      <w:pPr>
        <w:spacing w:after="0"/>
        <w:jc w:val="center"/>
        <w:rPr>
          <w:rFonts w:ascii="Times New Roman" w:hAnsi="Times New Roman" w:cs="Times New Roman"/>
          <w:b/>
          <w:i/>
          <w:sz w:val="24"/>
          <w:szCs w:val="24"/>
        </w:rPr>
      </w:pPr>
    </w:p>
    <w:p w14:paraId="4D85617E" w14:textId="77777777" w:rsidR="006D4CA3" w:rsidRDefault="006D4CA3" w:rsidP="006D4CA3">
      <w:pPr>
        <w:spacing w:after="0"/>
        <w:jc w:val="center"/>
        <w:rPr>
          <w:rFonts w:ascii="Times New Roman" w:hAnsi="Times New Roman" w:cs="Times New Roman"/>
          <w:b/>
          <w:sz w:val="24"/>
          <w:szCs w:val="24"/>
        </w:rPr>
      </w:pPr>
      <w:r w:rsidRPr="006D4CA3">
        <w:rPr>
          <w:rFonts w:ascii="Times New Roman" w:hAnsi="Times New Roman" w:cs="Times New Roman"/>
          <w:b/>
          <w:sz w:val="24"/>
          <w:szCs w:val="24"/>
        </w:rPr>
        <w:t>An Alternative and innovative approach to healing that is effective.</w:t>
      </w:r>
    </w:p>
    <w:p w14:paraId="4D85617F" w14:textId="77777777" w:rsidR="006D4CA3" w:rsidRDefault="006D4CA3" w:rsidP="006D4CA3">
      <w:pPr>
        <w:spacing w:after="0"/>
        <w:jc w:val="center"/>
        <w:rPr>
          <w:rFonts w:ascii="Times New Roman" w:hAnsi="Times New Roman" w:cs="Times New Roman"/>
          <w:b/>
          <w:i/>
          <w:color w:val="1F497D" w:themeColor="text2"/>
          <w:sz w:val="24"/>
          <w:szCs w:val="24"/>
        </w:rPr>
      </w:pPr>
      <w:r w:rsidRPr="00311D82">
        <w:rPr>
          <w:rFonts w:ascii="Times New Roman" w:hAnsi="Times New Roman" w:cs="Times New Roman"/>
          <w:b/>
          <w:i/>
          <w:color w:val="1F497D" w:themeColor="text2"/>
          <w:sz w:val="24"/>
          <w:szCs w:val="24"/>
        </w:rPr>
        <w:t>Individualized Treatment Plans</w:t>
      </w:r>
    </w:p>
    <w:p w14:paraId="4D856180" w14:textId="77777777" w:rsidR="00311D82" w:rsidRDefault="00311D82" w:rsidP="00311D82">
      <w:pPr>
        <w:spacing w:after="0" w:line="240" w:lineRule="auto"/>
        <w:jc w:val="center"/>
        <w:rPr>
          <w:b/>
          <w:color w:val="4F81BD" w:themeColor="accent1"/>
        </w:rPr>
      </w:pPr>
    </w:p>
    <w:p w14:paraId="4D856181" w14:textId="77777777" w:rsidR="006D4CA3" w:rsidRDefault="006D4CA3" w:rsidP="00311D82">
      <w:pPr>
        <w:spacing w:after="0" w:line="240" w:lineRule="auto"/>
        <w:jc w:val="center"/>
        <w:rPr>
          <w:b/>
          <w:color w:val="4F81BD" w:themeColor="accent1"/>
        </w:rPr>
      </w:pPr>
      <w:r w:rsidRPr="00311D82">
        <w:rPr>
          <w:b/>
          <w:color w:val="4F81BD" w:themeColor="accent1"/>
        </w:rPr>
        <w:t>Traditional Healing Methods</w:t>
      </w:r>
    </w:p>
    <w:p w14:paraId="4D856182" w14:textId="77777777" w:rsidR="004669CC" w:rsidRPr="00311D82" w:rsidRDefault="004669CC" w:rsidP="00311D82">
      <w:pPr>
        <w:spacing w:after="0" w:line="240" w:lineRule="auto"/>
        <w:jc w:val="center"/>
        <w:rPr>
          <w:b/>
          <w:color w:val="4F81BD" w:themeColor="accent1"/>
        </w:rPr>
      </w:pPr>
    </w:p>
    <w:p w14:paraId="4D856183" w14:textId="5A777F06" w:rsidR="001E0AD6" w:rsidRDefault="00DD4D50" w:rsidP="006D4CA3">
      <w:pPr>
        <w:spacing w:after="0"/>
        <w:jc w:val="center"/>
        <w:rPr>
          <w:b/>
          <w:color w:val="4F81BD" w:themeColor="accent1"/>
        </w:rPr>
      </w:pPr>
      <w:r w:rsidRPr="00450E1B">
        <w:rPr>
          <w:b/>
          <w:noProof/>
          <w:sz w:val="28"/>
          <w:szCs w:val="28"/>
          <w:lang w:val="en-US"/>
        </w:rPr>
        <w:drawing>
          <wp:anchor distT="0" distB="0" distL="114300" distR="114300" simplePos="0" relativeHeight="251669504" behindDoc="1" locked="0" layoutInCell="1" allowOverlap="1" wp14:anchorId="4D8561D1" wp14:editId="4D8561D2">
            <wp:simplePos x="0" y="0"/>
            <wp:positionH relativeFrom="column">
              <wp:posOffset>643255</wp:posOffset>
            </wp:positionH>
            <wp:positionV relativeFrom="paragraph">
              <wp:posOffset>41275</wp:posOffset>
            </wp:positionV>
            <wp:extent cx="1389380" cy="1504950"/>
            <wp:effectExtent l="38100" t="57150" r="39370" b="3810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389380" cy="1504950"/>
                    </a:xfrm>
                    <a:prstGeom prst="rect">
                      <a:avLst/>
                    </a:prstGeom>
                    <a:noFill/>
                    <a:ln w="9525">
                      <a:noFill/>
                      <a:miter lim="800000"/>
                      <a:headEnd/>
                      <a:tailEnd/>
                    </a:ln>
                    <a:scene3d>
                      <a:camera prst="orthographicFront">
                        <a:rot lat="0" lon="300000" rev="0"/>
                      </a:camera>
                      <a:lightRig rig="threePt" dir="t"/>
                    </a:scene3d>
                  </pic:spPr>
                </pic:pic>
              </a:graphicData>
            </a:graphic>
            <wp14:sizeRelH relativeFrom="margin">
              <wp14:pctWidth>0</wp14:pctWidth>
            </wp14:sizeRelH>
            <wp14:sizeRelV relativeFrom="margin">
              <wp14:pctHeight>0</wp14:pctHeight>
            </wp14:sizeRelV>
          </wp:anchor>
        </w:drawing>
      </w:r>
      <w:r w:rsidR="00B27C04">
        <w:rPr>
          <w:b/>
          <w:color w:val="4F81BD" w:themeColor="accent1"/>
        </w:rPr>
        <w:t>Start Dates for 20</w:t>
      </w:r>
      <w:r w:rsidR="0051033B">
        <w:rPr>
          <w:b/>
          <w:color w:val="4F81BD" w:themeColor="accent1"/>
        </w:rPr>
        <w:t>2</w:t>
      </w:r>
      <w:r w:rsidR="0077070C">
        <w:rPr>
          <w:b/>
          <w:color w:val="4F81BD" w:themeColor="accent1"/>
        </w:rPr>
        <w:t>6</w:t>
      </w:r>
    </w:p>
    <w:p w14:paraId="4D856184" w14:textId="77777777" w:rsidR="001E0AD6" w:rsidRDefault="001E0AD6" w:rsidP="006D4CA3">
      <w:pPr>
        <w:spacing w:after="0"/>
        <w:jc w:val="center"/>
        <w:rPr>
          <w:b/>
          <w:color w:val="4F81BD" w:themeColor="accent1"/>
        </w:rPr>
      </w:pPr>
    </w:p>
    <w:p w14:paraId="4D856186" w14:textId="4DAD4E20" w:rsidR="001E0AD6" w:rsidRDefault="001E0AD6" w:rsidP="00BC7759">
      <w:pPr>
        <w:spacing w:after="0"/>
        <w:rPr>
          <w:b/>
          <w:bCs/>
          <w:color w:val="4F81BD" w:themeColor="accent1"/>
          <w:spacing w:val="-6"/>
          <w:lang w:val="en-US"/>
        </w:rPr>
      </w:pPr>
      <w:r>
        <w:rPr>
          <w:b/>
          <w:color w:val="4F81BD" w:themeColor="accent1"/>
        </w:rPr>
        <w:t xml:space="preserve">           </w:t>
      </w:r>
      <w:r>
        <w:rPr>
          <w:b/>
          <w:bCs/>
          <w:color w:val="4F81BD" w:themeColor="accent1"/>
          <w:spacing w:val="-6"/>
          <w:lang w:val="en-US"/>
        </w:rPr>
        <w:t xml:space="preserve">June </w:t>
      </w:r>
      <w:r w:rsidR="00D703B0">
        <w:rPr>
          <w:b/>
          <w:bCs/>
          <w:color w:val="4F81BD" w:themeColor="accent1"/>
          <w:spacing w:val="-6"/>
          <w:lang w:val="en-US"/>
        </w:rPr>
        <w:t>1-6</w:t>
      </w:r>
      <w:r w:rsidR="005131F4">
        <w:rPr>
          <w:b/>
          <w:bCs/>
          <w:color w:val="4F81BD" w:themeColor="accent1"/>
          <w:spacing w:val="-6"/>
          <w:lang w:val="en-US"/>
        </w:rPr>
        <w:t xml:space="preserve">  </w:t>
      </w:r>
      <w:r w:rsidR="0015397A">
        <w:rPr>
          <w:b/>
          <w:bCs/>
          <w:color w:val="4F81BD" w:themeColor="accent1"/>
          <w:spacing w:val="-6"/>
          <w:lang w:val="en-US"/>
        </w:rPr>
        <w:t xml:space="preserve"> </w:t>
      </w:r>
      <w:r w:rsidR="00343955">
        <w:rPr>
          <w:b/>
          <w:bCs/>
          <w:color w:val="4F81BD" w:themeColor="accent1"/>
          <w:spacing w:val="-6"/>
          <w:lang w:val="en-US"/>
        </w:rPr>
        <w:t xml:space="preserve"> </w:t>
      </w:r>
      <w:r w:rsidR="005131F4">
        <w:rPr>
          <w:b/>
          <w:bCs/>
          <w:color w:val="4F81BD" w:themeColor="accent1"/>
          <w:spacing w:val="-6"/>
          <w:lang w:val="en-US"/>
        </w:rPr>
        <w:t xml:space="preserve"> </w:t>
      </w:r>
      <w:r>
        <w:rPr>
          <w:b/>
          <w:color w:val="4F81BD" w:themeColor="accent1"/>
        </w:rPr>
        <w:t xml:space="preserve">                           </w:t>
      </w:r>
      <w:r w:rsidR="005D0973">
        <w:rPr>
          <w:b/>
          <w:color w:val="4F81BD" w:themeColor="accent1"/>
        </w:rPr>
        <w:t xml:space="preserve"> </w:t>
      </w:r>
      <w:r>
        <w:rPr>
          <w:b/>
          <w:color w:val="4F81BD" w:themeColor="accent1"/>
        </w:rPr>
        <w:t xml:space="preserve">  </w:t>
      </w:r>
      <w:r w:rsidR="00395A33">
        <w:rPr>
          <w:b/>
          <w:color w:val="4F81BD" w:themeColor="accent1"/>
        </w:rPr>
        <w:t xml:space="preserve">  </w:t>
      </w:r>
      <w:r>
        <w:rPr>
          <w:b/>
          <w:color w:val="4F81BD" w:themeColor="accent1"/>
        </w:rPr>
        <w:t xml:space="preserve"> </w:t>
      </w:r>
      <w:r w:rsidR="00B27C04">
        <w:rPr>
          <w:b/>
          <w:bCs/>
          <w:color w:val="4F81BD" w:themeColor="accent1"/>
          <w:spacing w:val="-6"/>
          <w:lang w:val="en-US"/>
        </w:rPr>
        <w:t xml:space="preserve">July </w:t>
      </w:r>
      <w:r w:rsidR="00D361C3">
        <w:rPr>
          <w:b/>
          <w:bCs/>
          <w:color w:val="4F81BD" w:themeColor="accent1"/>
          <w:spacing w:val="-6"/>
          <w:lang w:val="en-US"/>
        </w:rPr>
        <w:t>6</w:t>
      </w:r>
      <w:r w:rsidR="007951AD">
        <w:rPr>
          <w:b/>
          <w:bCs/>
          <w:color w:val="4F81BD" w:themeColor="accent1"/>
          <w:spacing w:val="-6"/>
          <w:lang w:val="en-US"/>
        </w:rPr>
        <w:t>-11</w:t>
      </w:r>
      <w:r w:rsidR="00311D82" w:rsidRPr="007913CB">
        <w:rPr>
          <w:b/>
          <w:bCs/>
          <w:color w:val="4F81BD" w:themeColor="accent1"/>
          <w:spacing w:val="-6"/>
          <w:lang w:val="en-US"/>
        </w:rPr>
        <w:t xml:space="preserve"> </w:t>
      </w:r>
    </w:p>
    <w:p w14:paraId="4D856189" w14:textId="2A1B4FCB" w:rsidR="0015397A" w:rsidRDefault="006A0A17" w:rsidP="00474467">
      <w:pPr>
        <w:spacing w:after="0"/>
        <w:jc w:val="center"/>
        <w:rPr>
          <w:b/>
          <w:bCs/>
          <w:color w:val="4F81BD" w:themeColor="accent1"/>
          <w:spacing w:val="-6"/>
          <w:lang w:val="en-US"/>
        </w:rPr>
      </w:pPr>
      <w:r>
        <w:rPr>
          <w:b/>
          <w:bCs/>
          <w:color w:val="4F81BD" w:themeColor="accent1"/>
          <w:spacing w:val="-6"/>
          <w:lang w:val="en-US"/>
        </w:rPr>
        <w:t xml:space="preserve"> </w:t>
      </w:r>
      <w:r w:rsidR="007914F9">
        <w:rPr>
          <w:b/>
          <w:bCs/>
          <w:color w:val="4F81BD" w:themeColor="accent1"/>
          <w:spacing w:val="-6"/>
          <w:lang w:val="en-US"/>
        </w:rPr>
        <w:t xml:space="preserve">Aug. </w:t>
      </w:r>
      <w:r w:rsidR="007951AD">
        <w:rPr>
          <w:b/>
          <w:bCs/>
          <w:color w:val="4F81BD" w:themeColor="accent1"/>
          <w:spacing w:val="-6"/>
          <w:lang w:val="en-US"/>
        </w:rPr>
        <w:t>3-8</w:t>
      </w:r>
      <w:r>
        <w:rPr>
          <w:b/>
          <w:bCs/>
          <w:color w:val="4F81BD" w:themeColor="accent1"/>
          <w:spacing w:val="-6"/>
          <w:lang w:val="en-US"/>
        </w:rPr>
        <w:t xml:space="preserve"> </w:t>
      </w:r>
      <w:r w:rsidR="001E0AD6">
        <w:rPr>
          <w:b/>
          <w:bCs/>
          <w:color w:val="4F81BD" w:themeColor="accent1"/>
          <w:spacing w:val="-6"/>
          <w:lang w:val="en-US"/>
        </w:rPr>
        <w:t xml:space="preserve">            </w:t>
      </w:r>
      <w:r w:rsidR="001362FE">
        <w:rPr>
          <w:b/>
          <w:bCs/>
          <w:color w:val="4F81BD" w:themeColor="accent1"/>
          <w:spacing w:val="-6"/>
          <w:lang w:val="en-US"/>
        </w:rPr>
        <w:t xml:space="preserve">   </w:t>
      </w:r>
      <w:r w:rsidR="001E0AD6">
        <w:rPr>
          <w:b/>
          <w:bCs/>
          <w:color w:val="4F81BD" w:themeColor="accent1"/>
          <w:spacing w:val="-6"/>
          <w:lang w:val="en-US"/>
        </w:rPr>
        <w:t xml:space="preserve">                           </w:t>
      </w:r>
      <w:r w:rsidR="007914F9">
        <w:rPr>
          <w:b/>
          <w:bCs/>
          <w:color w:val="4F81BD" w:themeColor="accent1"/>
          <w:spacing w:val="-6"/>
          <w:lang w:val="en-US"/>
        </w:rPr>
        <w:t>Sept.</w:t>
      </w:r>
      <w:r w:rsidR="008C6AC4">
        <w:rPr>
          <w:b/>
          <w:bCs/>
          <w:color w:val="4F81BD" w:themeColor="accent1"/>
          <w:spacing w:val="-6"/>
          <w:lang w:val="en-US"/>
        </w:rPr>
        <w:t xml:space="preserve"> </w:t>
      </w:r>
      <w:r w:rsidR="0010499C">
        <w:rPr>
          <w:b/>
          <w:bCs/>
          <w:color w:val="4F81BD" w:themeColor="accent1"/>
          <w:spacing w:val="-6"/>
          <w:lang w:val="en-US"/>
        </w:rPr>
        <w:t>7-12</w:t>
      </w:r>
      <w:r w:rsidR="00E438E3" w:rsidRPr="007913CB">
        <w:rPr>
          <w:b/>
          <w:bCs/>
          <w:color w:val="4F81BD" w:themeColor="accent1"/>
          <w:spacing w:val="-6"/>
          <w:lang w:val="en-US"/>
        </w:rPr>
        <w:t xml:space="preserve"> </w:t>
      </w:r>
      <w:r w:rsidR="001E0AD6">
        <w:rPr>
          <w:b/>
          <w:bCs/>
          <w:color w:val="4F81BD" w:themeColor="accent1"/>
          <w:spacing w:val="-6"/>
          <w:lang w:val="en-US"/>
        </w:rPr>
        <w:t xml:space="preserve">                                </w:t>
      </w:r>
      <w:r w:rsidR="00E438E3" w:rsidRPr="007913CB">
        <w:rPr>
          <w:b/>
          <w:bCs/>
          <w:color w:val="4F81BD" w:themeColor="accent1"/>
          <w:spacing w:val="-6"/>
          <w:lang w:val="en-US"/>
        </w:rPr>
        <w:t xml:space="preserve"> </w:t>
      </w:r>
      <w:r>
        <w:rPr>
          <w:b/>
          <w:bCs/>
          <w:color w:val="4F81BD" w:themeColor="accent1"/>
          <w:spacing w:val="-6"/>
          <w:lang w:val="en-US"/>
        </w:rPr>
        <w:t xml:space="preserve">  </w:t>
      </w:r>
      <w:r w:rsidR="001E0AD6">
        <w:rPr>
          <w:b/>
          <w:bCs/>
          <w:color w:val="4F81BD" w:themeColor="accent1"/>
          <w:spacing w:val="-6"/>
          <w:lang w:val="en-US"/>
        </w:rPr>
        <w:t xml:space="preserve">   </w:t>
      </w:r>
    </w:p>
    <w:p w14:paraId="1ABB0348" w14:textId="77777777" w:rsidR="00474467" w:rsidRDefault="00474467" w:rsidP="00474467">
      <w:pPr>
        <w:spacing w:after="0"/>
        <w:jc w:val="center"/>
        <w:rPr>
          <w:b/>
          <w:bCs/>
          <w:color w:val="4F81BD" w:themeColor="accent1"/>
          <w:spacing w:val="-6"/>
          <w:lang w:val="en-US"/>
        </w:rPr>
      </w:pPr>
    </w:p>
    <w:p w14:paraId="040F2546" w14:textId="77777777" w:rsidR="001362FE" w:rsidRDefault="001362FE" w:rsidP="00474467">
      <w:pPr>
        <w:spacing w:after="0"/>
        <w:jc w:val="center"/>
        <w:rPr>
          <w:b/>
          <w:bCs/>
          <w:color w:val="4F81BD" w:themeColor="accent1"/>
          <w:spacing w:val="-6"/>
          <w:lang w:val="en-US"/>
        </w:rPr>
      </w:pPr>
    </w:p>
    <w:p w14:paraId="4D85618A" w14:textId="77777777" w:rsidR="004669CC" w:rsidRPr="007913CB" w:rsidRDefault="004669CC" w:rsidP="00343955">
      <w:pPr>
        <w:spacing w:after="0"/>
        <w:rPr>
          <w:b/>
          <w:bCs/>
          <w:color w:val="4F81BD" w:themeColor="accent1"/>
          <w:spacing w:val="-6"/>
          <w:lang w:val="en-US"/>
        </w:rPr>
      </w:pPr>
    </w:p>
    <w:p w14:paraId="4D85618B" w14:textId="77777777" w:rsidR="00B7340F" w:rsidRDefault="00B7340F" w:rsidP="006D4CA3">
      <w:pPr>
        <w:spacing w:after="0"/>
        <w:jc w:val="center"/>
        <w:rPr>
          <w:color w:val="4F81BD" w:themeColor="accent1"/>
          <w:sz w:val="20"/>
          <w:szCs w:val="20"/>
        </w:rPr>
      </w:pPr>
      <w:r>
        <w:rPr>
          <w:color w:val="4F81BD" w:themeColor="accent1"/>
          <w:sz w:val="20"/>
          <w:szCs w:val="20"/>
        </w:rPr>
        <w:t xml:space="preserve">Ralph Johnson </w:t>
      </w:r>
      <w:proofErr w:type="spellStart"/>
      <w:r>
        <w:rPr>
          <w:color w:val="4F81BD" w:themeColor="accent1"/>
          <w:sz w:val="20"/>
          <w:szCs w:val="20"/>
        </w:rPr>
        <w:t>PaShawOneebinace</w:t>
      </w:r>
      <w:proofErr w:type="spellEnd"/>
    </w:p>
    <w:p w14:paraId="4D85618C" w14:textId="77777777" w:rsidR="00B7340F" w:rsidRDefault="00B7340F" w:rsidP="006D4CA3">
      <w:pPr>
        <w:spacing w:after="0"/>
        <w:jc w:val="center"/>
        <w:rPr>
          <w:color w:val="4F81BD" w:themeColor="accent1"/>
          <w:sz w:val="20"/>
          <w:szCs w:val="20"/>
        </w:rPr>
      </w:pPr>
      <w:r>
        <w:rPr>
          <w:color w:val="4F81BD" w:themeColor="accent1"/>
          <w:sz w:val="20"/>
          <w:szCs w:val="20"/>
        </w:rPr>
        <w:t>The Great Northern Pike Clan</w:t>
      </w:r>
    </w:p>
    <w:p w14:paraId="4D85618D" w14:textId="77777777" w:rsidR="00B7340F" w:rsidRDefault="00B7340F" w:rsidP="006D4CA3">
      <w:pPr>
        <w:spacing w:after="0"/>
        <w:jc w:val="center"/>
        <w:rPr>
          <w:color w:val="4F81BD" w:themeColor="accent1"/>
          <w:sz w:val="20"/>
          <w:szCs w:val="20"/>
        </w:rPr>
      </w:pPr>
      <w:r>
        <w:rPr>
          <w:color w:val="4F81BD" w:themeColor="accent1"/>
          <w:sz w:val="20"/>
          <w:szCs w:val="20"/>
        </w:rPr>
        <w:t>(Program Director)</w:t>
      </w:r>
    </w:p>
    <w:p w14:paraId="4D85618E" w14:textId="77777777" w:rsidR="00B7340F" w:rsidRDefault="00B7340F" w:rsidP="006D4CA3">
      <w:pPr>
        <w:spacing w:after="0"/>
        <w:jc w:val="center"/>
        <w:rPr>
          <w:color w:val="4F81BD" w:themeColor="accent1"/>
          <w:sz w:val="20"/>
          <w:szCs w:val="20"/>
        </w:rPr>
      </w:pPr>
      <w:r>
        <w:rPr>
          <w:color w:val="4F81BD" w:themeColor="accent1"/>
          <w:sz w:val="20"/>
          <w:szCs w:val="20"/>
        </w:rPr>
        <w:t>40 Sun &amp; Sand Road Sioux Lookout ON P8T 0A7</w:t>
      </w:r>
    </w:p>
    <w:p w14:paraId="4D85618F" w14:textId="77777777" w:rsidR="00B7340F" w:rsidRDefault="00B7340F" w:rsidP="006D4CA3">
      <w:pPr>
        <w:spacing w:after="0"/>
        <w:jc w:val="center"/>
        <w:rPr>
          <w:color w:val="4F81BD" w:themeColor="accent1"/>
          <w:sz w:val="20"/>
          <w:szCs w:val="20"/>
        </w:rPr>
      </w:pPr>
      <w:r>
        <w:rPr>
          <w:color w:val="4F81BD" w:themeColor="accent1"/>
          <w:sz w:val="20"/>
          <w:szCs w:val="20"/>
        </w:rPr>
        <w:t>(807) 737 – 0382</w:t>
      </w:r>
    </w:p>
    <w:p w14:paraId="4D856190" w14:textId="77777777" w:rsidR="008434FF" w:rsidRDefault="008434FF" w:rsidP="008434FF">
      <w:pPr>
        <w:spacing w:after="0"/>
        <w:jc w:val="center"/>
        <w:rPr>
          <w:rFonts w:ascii="Times New Roman" w:hAnsi="Times New Roman" w:cs="Times New Roman"/>
          <w:b/>
          <w:i/>
          <w:sz w:val="48"/>
          <w:szCs w:val="48"/>
        </w:rPr>
      </w:pPr>
      <w:proofErr w:type="spellStart"/>
      <w:r w:rsidRPr="006D4CA3">
        <w:rPr>
          <w:rFonts w:ascii="Times New Roman" w:hAnsi="Times New Roman" w:cs="Times New Roman"/>
          <w:b/>
          <w:i/>
          <w:sz w:val="48"/>
          <w:szCs w:val="48"/>
        </w:rPr>
        <w:lastRenderedPageBreak/>
        <w:t>WeQuenGwayWin</w:t>
      </w:r>
      <w:proofErr w:type="spellEnd"/>
    </w:p>
    <w:p w14:paraId="4D856191" w14:textId="7A45A95E" w:rsidR="00B7340F" w:rsidRDefault="007914F9" w:rsidP="008434FF">
      <w:pPr>
        <w:spacing w:after="0"/>
        <w:jc w:val="center"/>
        <w:rPr>
          <w:rFonts w:ascii="Times New Roman" w:hAnsi="Times New Roman" w:cs="Times New Roman"/>
          <w:b/>
          <w:i/>
          <w:sz w:val="32"/>
          <w:szCs w:val="32"/>
        </w:rPr>
      </w:pPr>
      <w:r>
        <w:rPr>
          <w:rFonts w:ascii="Times New Roman" w:hAnsi="Times New Roman" w:cs="Times New Roman"/>
          <w:b/>
          <w:i/>
          <w:sz w:val="32"/>
          <w:szCs w:val="32"/>
        </w:rPr>
        <w:t>Natural Healing Program 20</w:t>
      </w:r>
      <w:r w:rsidR="0010499C">
        <w:rPr>
          <w:rFonts w:ascii="Times New Roman" w:hAnsi="Times New Roman" w:cs="Times New Roman"/>
          <w:b/>
          <w:i/>
          <w:sz w:val="32"/>
          <w:szCs w:val="32"/>
        </w:rPr>
        <w:t>26</w:t>
      </w:r>
    </w:p>
    <w:p w14:paraId="4D856192" w14:textId="77777777" w:rsidR="008434FF" w:rsidRPr="005131F4" w:rsidRDefault="008434FF" w:rsidP="008434FF">
      <w:pPr>
        <w:spacing w:after="0"/>
        <w:jc w:val="center"/>
        <w:rPr>
          <w:rFonts w:ascii="Times New Roman" w:hAnsi="Times New Roman" w:cs="Times New Roman"/>
          <w:b/>
          <w:i/>
        </w:rPr>
      </w:pPr>
    </w:p>
    <w:p w14:paraId="4D856193" w14:textId="77777777" w:rsidR="008434FF" w:rsidRPr="005131F4" w:rsidRDefault="008434FF" w:rsidP="008434FF">
      <w:pPr>
        <w:spacing w:after="0"/>
        <w:jc w:val="center"/>
        <w:rPr>
          <w:rFonts w:ascii="Times New Roman" w:hAnsi="Times New Roman" w:cs="Times New Roman"/>
          <w:b/>
        </w:rPr>
      </w:pPr>
      <w:r w:rsidRPr="005131F4">
        <w:rPr>
          <w:rFonts w:ascii="Times New Roman" w:hAnsi="Times New Roman" w:cs="Times New Roman"/>
          <w:b/>
        </w:rPr>
        <w:t>Philosophy</w:t>
      </w:r>
    </w:p>
    <w:p w14:paraId="4D856194" w14:textId="77777777" w:rsidR="008434FF" w:rsidRPr="005131F4" w:rsidRDefault="008434FF" w:rsidP="008434FF">
      <w:pPr>
        <w:spacing w:after="0"/>
        <w:jc w:val="both"/>
        <w:rPr>
          <w:rFonts w:ascii="Times New Roman" w:hAnsi="Times New Roman" w:cs="Times New Roman"/>
          <w:b/>
        </w:rPr>
      </w:pPr>
    </w:p>
    <w:p w14:paraId="4D856195" w14:textId="1D9CCA88" w:rsidR="008434FF" w:rsidRDefault="00AC5C27" w:rsidP="00AC5C27">
      <w:pPr>
        <w:spacing w:after="0" w:line="240" w:lineRule="auto"/>
        <w:jc w:val="both"/>
        <w:rPr>
          <w:rFonts w:ascii="Times New Roman" w:hAnsi="Times New Roman" w:cs="Times New Roman"/>
        </w:rPr>
      </w:pPr>
      <w:r w:rsidRPr="00AC5C27">
        <w:t>We believe everyone can heal from within.</w:t>
      </w:r>
      <w:r w:rsidR="008434FF">
        <w:rPr>
          <w:rFonts w:ascii="Times New Roman" w:hAnsi="Times New Roman" w:cs="Times New Roman"/>
        </w:rPr>
        <w:t xml:space="preserve"> The tools needed</w:t>
      </w:r>
      <w:r w:rsidR="005F0A17">
        <w:rPr>
          <w:rFonts w:ascii="Times New Roman" w:hAnsi="Times New Roman" w:cs="Times New Roman"/>
        </w:rPr>
        <w:t xml:space="preserve"> for healing</w:t>
      </w:r>
      <w:r w:rsidR="008434FF">
        <w:rPr>
          <w:rFonts w:ascii="Times New Roman" w:hAnsi="Times New Roman" w:cs="Times New Roman"/>
        </w:rPr>
        <w:t xml:space="preserve"> have been with us since birth.</w:t>
      </w:r>
      <w:r w:rsidR="005F0A17">
        <w:rPr>
          <w:rFonts w:ascii="Times New Roman" w:hAnsi="Times New Roman" w:cs="Times New Roman"/>
        </w:rPr>
        <w:t xml:space="preserve"> Our fears, hurts, frustrations and grief can become our healers and learn</w:t>
      </w:r>
      <w:r w:rsidR="00F14A1A">
        <w:rPr>
          <w:rFonts w:ascii="Times New Roman" w:hAnsi="Times New Roman" w:cs="Times New Roman"/>
        </w:rPr>
        <w:t>ing</w:t>
      </w:r>
      <w:r w:rsidR="005F0A17">
        <w:rPr>
          <w:rFonts w:ascii="Times New Roman" w:hAnsi="Times New Roman" w:cs="Times New Roman"/>
        </w:rPr>
        <w:t xml:space="preserve"> to use them </w:t>
      </w:r>
      <w:r w:rsidR="00F14A1A">
        <w:rPr>
          <w:rFonts w:ascii="Times New Roman" w:hAnsi="Times New Roman" w:cs="Times New Roman"/>
        </w:rPr>
        <w:t xml:space="preserve">can </w:t>
      </w:r>
      <w:r w:rsidR="005F0A17">
        <w:rPr>
          <w:rFonts w:ascii="Times New Roman" w:hAnsi="Times New Roman" w:cs="Times New Roman"/>
        </w:rPr>
        <w:t>move us further in our personal growth.</w:t>
      </w:r>
    </w:p>
    <w:p w14:paraId="4D856196" w14:textId="77777777" w:rsidR="005F0A17" w:rsidRDefault="005F0A17" w:rsidP="005F0A17">
      <w:pPr>
        <w:spacing w:after="0" w:line="240" w:lineRule="auto"/>
        <w:jc w:val="both"/>
        <w:rPr>
          <w:rFonts w:ascii="Times New Roman" w:hAnsi="Times New Roman" w:cs="Times New Roman"/>
        </w:rPr>
      </w:pPr>
    </w:p>
    <w:p w14:paraId="4D856197" w14:textId="147AE58B" w:rsidR="005F0A17" w:rsidRDefault="005F0A17" w:rsidP="005F0A17">
      <w:pPr>
        <w:spacing w:after="0" w:line="240" w:lineRule="auto"/>
        <w:jc w:val="both"/>
        <w:rPr>
          <w:rFonts w:ascii="Times New Roman" w:hAnsi="Times New Roman" w:cs="Times New Roman"/>
        </w:rPr>
      </w:pPr>
      <w:r>
        <w:rPr>
          <w:rFonts w:ascii="Times New Roman" w:hAnsi="Times New Roman" w:cs="Times New Roman"/>
        </w:rPr>
        <w:t xml:space="preserve">Experience your life to the fullest and learn to have your emotions work for you. The </w:t>
      </w:r>
      <w:r w:rsidR="00D83977">
        <w:rPr>
          <w:rFonts w:ascii="Times New Roman" w:hAnsi="Times New Roman" w:cs="Times New Roman"/>
        </w:rPr>
        <w:t>holistic</w:t>
      </w:r>
      <w:r>
        <w:rPr>
          <w:rFonts w:ascii="Times New Roman" w:hAnsi="Times New Roman" w:cs="Times New Roman"/>
        </w:rPr>
        <w:t xml:space="preserve"> approach to healing </w:t>
      </w:r>
      <w:r w:rsidR="00B81B55">
        <w:rPr>
          <w:rFonts w:ascii="Times New Roman" w:hAnsi="Times New Roman" w:cs="Times New Roman"/>
        </w:rPr>
        <w:t>e</w:t>
      </w:r>
      <w:r>
        <w:rPr>
          <w:rFonts w:ascii="Times New Roman" w:hAnsi="Times New Roman" w:cs="Times New Roman"/>
        </w:rPr>
        <w:t>nsures psychological, spiritual, physical and emotional growth.</w:t>
      </w:r>
    </w:p>
    <w:p w14:paraId="4D856198" w14:textId="77777777" w:rsidR="005F0A17" w:rsidRDefault="005F0A17" w:rsidP="005F0A17">
      <w:pPr>
        <w:spacing w:after="0" w:line="240" w:lineRule="auto"/>
        <w:jc w:val="both"/>
        <w:rPr>
          <w:rFonts w:ascii="Times New Roman" w:hAnsi="Times New Roman" w:cs="Times New Roman"/>
        </w:rPr>
      </w:pPr>
    </w:p>
    <w:p w14:paraId="4D856199" w14:textId="35B3A446" w:rsidR="005F0A17" w:rsidRDefault="005F0A17" w:rsidP="00723560">
      <w:pPr>
        <w:spacing w:after="0" w:line="240" w:lineRule="auto"/>
        <w:jc w:val="both"/>
        <w:rPr>
          <w:rFonts w:ascii="Times New Roman" w:hAnsi="Times New Roman" w:cs="Times New Roman"/>
        </w:rPr>
      </w:pPr>
      <w:r>
        <w:rPr>
          <w:rFonts w:ascii="Times New Roman" w:hAnsi="Times New Roman" w:cs="Times New Roman"/>
        </w:rPr>
        <w:t>Learn natural healing techniques and eliminate the need for therapy or counseling and get on with the business of living.</w:t>
      </w:r>
      <w:r w:rsidR="00D83977">
        <w:rPr>
          <w:rFonts w:ascii="Times New Roman" w:hAnsi="Times New Roman" w:cs="Times New Roman"/>
        </w:rPr>
        <w:t xml:space="preserve"> </w:t>
      </w:r>
      <w:r w:rsidR="00723560" w:rsidRPr="00723560">
        <w:t>Applying these techniques in your daily life may contribute to personal progress and potentially benefit others.</w:t>
      </w:r>
    </w:p>
    <w:p w14:paraId="4D85619A" w14:textId="77777777" w:rsidR="00D83977" w:rsidRDefault="00D83977" w:rsidP="005F0A17">
      <w:pPr>
        <w:spacing w:after="0" w:line="240" w:lineRule="auto"/>
        <w:jc w:val="both"/>
        <w:rPr>
          <w:rFonts w:ascii="Times New Roman" w:hAnsi="Times New Roman" w:cs="Times New Roman"/>
        </w:rPr>
      </w:pPr>
    </w:p>
    <w:p w14:paraId="4D85619B" w14:textId="4624D1D7" w:rsidR="00D83977" w:rsidRDefault="00285D2A" w:rsidP="005F0A17">
      <w:pPr>
        <w:spacing w:after="0" w:line="240" w:lineRule="auto"/>
        <w:jc w:val="both"/>
        <w:rPr>
          <w:rFonts w:ascii="Times New Roman" w:hAnsi="Times New Roman" w:cs="Times New Roman"/>
        </w:rPr>
      </w:pPr>
      <w:r>
        <w:rPr>
          <w:rFonts w:ascii="Times New Roman" w:hAnsi="Times New Roman" w:cs="Times New Roman"/>
          <w:noProof/>
          <w:sz w:val="96"/>
          <w:szCs w:val="72"/>
          <w:lang w:val="en-US"/>
        </w:rPr>
        <w:drawing>
          <wp:anchor distT="0" distB="0" distL="114300" distR="114300" simplePos="0" relativeHeight="251665408" behindDoc="1" locked="0" layoutInCell="1" allowOverlap="1" wp14:anchorId="4D8561D3" wp14:editId="4D8561D4">
            <wp:simplePos x="0" y="0"/>
            <wp:positionH relativeFrom="column">
              <wp:posOffset>1047750</wp:posOffset>
            </wp:positionH>
            <wp:positionV relativeFrom="paragraph">
              <wp:posOffset>586740</wp:posOffset>
            </wp:positionV>
            <wp:extent cx="1799452" cy="2148212"/>
            <wp:effectExtent l="0" t="0" r="0" b="4445"/>
            <wp:wrapNone/>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flipH="1">
                      <a:off x="0" y="0"/>
                      <a:ext cx="1799452" cy="21482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83977">
        <w:rPr>
          <w:rFonts w:ascii="Times New Roman" w:hAnsi="Times New Roman" w:cs="Times New Roman"/>
        </w:rPr>
        <w:t>Grow from an atmosphere of love, fun, respect, understanding and caring in a natural setting. The healing process addresses addictions, emotional distress and childhood issues</w:t>
      </w:r>
      <w:r>
        <w:rPr>
          <w:rFonts w:ascii="Times New Roman" w:hAnsi="Times New Roman" w:cs="Times New Roman"/>
        </w:rPr>
        <w:t xml:space="preserve">. A combination of clinically proven methods from </w:t>
      </w:r>
      <w:r w:rsidR="00F14A1A">
        <w:rPr>
          <w:rFonts w:ascii="Times New Roman" w:hAnsi="Times New Roman" w:cs="Times New Roman"/>
        </w:rPr>
        <w:t>W</w:t>
      </w:r>
      <w:r>
        <w:rPr>
          <w:rFonts w:ascii="Times New Roman" w:hAnsi="Times New Roman" w:cs="Times New Roman"/>
        </w:rPr>
        <w:t xml:space="preserve">estern psychology, psychotherapy and </w:t>
      </w:r>
      <w:r w:rsidR="00F14A1A">
        <w:rPr>
          <w:rFonts w:ascii="Times New Roman" w:hAnsi="Times New Roman" w:cs="Times New Roman"/>
        </w:rPr>
        <w:t>Tr</w:t>
      </w:r>
      <w:r>
        <w:rPr>
          <w:rFonts w:ascii="Times New Roman" w:hAnsi="Times New Roman" w:cs="Times New Roman"/>
        </w:rPr>
        <w:t>aditional Ojibway teachings are combined to bring you this natural healing model.</w:t>
      </w:r>
    </w:p>
    <w:p w14:paraId="4D85619C" w14:textId="77777777" w:rsidR="00285D2A" w:rsidRDefault="00285D2A" w:rsidP="005F0A17">
      <w:pPr>
        <w:spacing w:after="0" w:line="240" w:lineRule="auto"/>
        <w:jc w:val="both"/>
        <w:rPr>
          <w:rFonts w:ascii="Times New Roman" w:hAnsi="Times New Roman" w:cs="Times New Roman"/>
        </w:rPr>
      </w:pPr>
    </w:p>
    <w:p w14:paraId="4D85619D" w14:textId="77777777" w:rsidR="00285D2A" w:rsidRDefault="00285D2A" w:rsidP="005F0A17">
      <w:pPr>
        <w:spacing w:after="0" w:line="240" w:lineRule="auto"/>
        <w:jc w:val="both"/>
        <w:rPr>
          <w:rFonts w:ascii="Times New Roman" w:hAnsi="Times New Roman" w:cs="Times New Roman"/>
        </w:rPr>
      </w:pPr>
    </w:p>
    <w:p w14:paraId="4D85619E" w14:textId="77777777" w:rsidR="00285D2A" w:rsidRDefault="00285D2A" w:rsidP="005F0A17">
      <w:pPr>
        <w:spacing w:after="0" w:line="240" w:lineRule="auto"/>
        <w:jc w:val="both"/>
        <w:rPr>
          <w:rFonts w:ascii="Times New Roman" w:hAnsi="Times New Roman" w:cs="Times New Roman"/>
        </w:rPr>
      </w:pPr>
    </w:p>
    <w:p w14:paraId="4D85619F" w14:textId="77777777" w:rsidR="00285D2A" w:rsidRDefault="00285D2A" w:rsidP="005F0A17">
      <w:pPr>
        <w:spacing w:after="0" w:line="240" w:lineRule="auto"/>
        <w:jc w:val="both"/>
        <w:rPr>
          <w:rFonts w:ascii="Times New Roman" w:hAnsi="Times New Roman" w:cs="Times New Roman"/>
        </w:rPr>
      </w:pPr>
    </w:p>
    <w:p w14:paraId="4D8561A0" w14:textId="77777777" w:rsidR="00285D2A" w:rsidRDefault="00285D2A" w:rsidP="005F0A17">
      <w:pPr>
        <w:spacing w:after="0" w:line="240" w:lineRule="auto"/>
        <w:jc w:val="both"/>
        <w:rPr>
          <w:rFonts w:ascii="Times New Roman" w:hAnsi="Times New Roman" w:cs="Times New Roman"/>
        </w:rPr>
      </w:pPr>
    </w:p>
    <w:p w14:paraId="4D8561A1" w14:textId="77777777" w:rsidR="00285D2A" w:rsidRPr="00285D2A" w:rsidRDefault="00285D2A" w:rsidP="00285D2A">
      <w:pPr>
        <w:spacing w:after="0" w:line="240" w:lineRule="auto"/>
        <w:jc w:val="center"/>
        <w:rPr>
          <w:rFonts w:ascii="Times New Roman" w:hAnsi="Times New Roman" w:cs="Times New Roman"/>
          <w:b/>
          <w:i/>
          <w:sz w:val="20"/>
          <w:szCs w:val="20"/>
        </w:rPr>
      </w:pPr>
      <w:r w:rsidRPr="00285D2A">
        <w:rPr>
          <w:rFonts w:ascii="Times New Roman" w:hAnsi="Times New Roman" w:cs="Times New Roman"/>
          <w:b/>
          <w:i/>
          <w:sz w:val="20"/>
          <w:szCs w:val="20"/>
        </w:rPr>
        <w:t>Inquiries about healing or training in your area or community can be arranged if desired.</w:t>
      </w:r>
    </w:p>
    <w:p w14:paraId="4D8561A2" w14:textId="77777777" w:rsidR="00482C76" w:rsidRDefault="00482C76" w:rsidP="00285D2A">
      <w:pPr>
        <w:spacing w:after="0"/>
        <w:jc w:val="center"/>
        <w:rPr>
          <w:rFonts w:ascii="Times New Roman" w:hAnsi="Times New Roman" w:cs="Times New Roman"/>
          <w:b/>
          <w:i/>
          <w:sz w:val="48"/>
          <w:szCs w:val="48"/>
        </w:rPr>
      </w:pPr>
    </w:p>
    <w:p w14:paraId="4D8561A3" w14:textId="77777777" w:rsidR="00285D2A" w:rsidRDefault="00285D2A" w:rsidP="00285D2A">
      <w:pPr>
        <w:spacing w:after="0"/>
        <w:jc w:val="center"/>
        <w:rPr>
          <w:rFonts w:ascii="Times New Roman" w:hAnsi="Times New Roman" w:cs="Times New Roman"/>
          <w:b/>
          <w:i/>
          <w:sz w:val="48"/>
          <w:szCs w:val="48"/>
        </w:rPr>
      </w:pPr>
      <w:proofErr w:type="spellStart"/>
      <w:r w:rsidRPr="006D4CA3">
        <w:rPr>
          <w:rFonts w:ascii="Times New Roman" w:hAnsi="Times New Roman" w:cs="Times New Roman"/>
          <w:b/>
          <w:i/>
          <w:sz w:val="48"/>
          <w:szCs w:val="48"/>
        </w:rPr>
        <w:t>WeQuenGwayWin</w:t>
      </w:r>
      <w:proofErr w:type="spellEnd"/>
    </w:p>
    <w:p w14:paraId="4D8561A4" w14:textId="218659CA" w:rsidR="00D83977" w:rsidRDefault="00285D2A" w:rsidP="00285D2A">
      <w:pPr>
        <w:spacing w:after="0" w:line="240" w:lineRule="auto"/>
        <w:jc w:val="both"/>
        <w:rPr>
          <w:rFonts w:ascii="Times New Roman" w:hAnsi="Times New Roman" w:cs="Times New Roman"/>
        </w:rPr>
      </w:pPr>
      <w:r w:rsidRPr="006D4CA3">
        <w:rPr>
          <w:rFonts w:ascii="Times New Roman" w:hAnsi="Times New Roman" w:cs="Times New Roman"/>
          <w:b/>
          <w:i/>
          <w:sz w:val="32"/>
          <w:szCs w:val="32"/>
        </w:rPr>
        <w:t>Nat</w:t>
      </w:r>
      <w:r w:rsidR="007914F9">
        <w:rPr>
          <w:rFonts w:ascii="Times New Roman" w:hAnsi="Times New Roman" w:cs="Times New Roman"/>
          <w:b/>
          <w:i/>
          <w:sz w:val="32"/>
          <w:szCs w:val="32"/>
        </w:rPr>
        <w:t>ural Healing Program 20</w:t>
      </w:r>
      <w:r w:rsidR="00A7569B">
        <w:rPr>
          <w:rFonts w:ascii="Times New Roman" w:hAnsi="Times New Roman" w:cs="Times New Roman"/>
          <w:b/>
          <w:i/>
          <w:sz w:val="32"/>
          <w:szCs w:val="32"/>
        </w:rPr>
        <w:t>2</w:t>
      </w:r>
      <w:r w:rsidR="00194123">
        <w:rPr>
          <w:rFonts w:ascii="Times New Roman" w:hAnsi="Times New Roman" w:cs="Times New Roman"/>
          <w:b/>
          <w:i/>
          <w:sz w:val="32"/>
          <w:szCs w:val="32"/>
        </w:rPr>
        <w:t>6</w:t>
      </w:r>
    </w:p>
    <w:p w14:paraId="4D8561A5" w14:textId="77777777" w:rsidR="00D83977" w:rsidRDefault="00D83977" w:rsidP="005F0A17">
      <w:pPr>
        <w:spacing w:after="0" w:line="240" w:lineRule="auto"/>
        <w:jc w:val="both"/>
        <w:rPr>
          <w:rFonts w:ascii="Times New Roman" w:hAnsi="Times New Roman" w:cs="Times New Roman"/>
        </w:rPr>
      </w:pPr>
    </w:p>
    <w:p w14:paraId="4D8561A6" w14:textId="77777777" w:rsidR="00D83977" w:rsidRPr="00BA207C" w:rsidRDefault="00285D2A" w:rsidP="00BA207C">
      <w:pPr>
        <w:spacing w:after="0" w:line="240" w:lineRule="auto"/>
        <w:jc w:val="center"/>
        <w:rPr>
          <w:rFonts w:ascii="Times New Roman" w:hAnsi="Times New Roman" w:cs="Times New Roman"/>
          <w:b/>
        </w:rPr>
      </w:pPr>
      <w:r w:rsidRPr="00BA207C">
        <w:rPr>
          <w:rFonts w:ascii="Times New Roman" w:hAnsi="Times New Roman" w:cs="Times New Roman"/>
          <w:b/>
        </w:rPr>
        <w:t>Methodology</w:t>
      </w:r>
    </w:p>
    <w:p w14:paraId="4D8561A7" w14:textId="77777777" w:rsidR="0042503A" w:rsidRDefault="0042503A" w:rsidP="005F0A17">
      <w:pPr>
        <w:spacing w:after="0" w:line="240" w:lineRule="auto"/>
        <w:jc w:val="both"/>
        <w:rPr>
          <w:rFonts w:ascii="Times New Roman" w:hAnsi="Times New Roman" w:cs="Times New Roman"/>
        </w:rPr>
      </w:pPr>
    </w:p>
    <w:p w14:paraId="4D8561A8" w14:textId="20521231" w:rsidR="0042503A" w:rsidRDefault="0042503A" w:rsidP="00381E66">
      <w:pPr>
        <w:spacing w:after="0" w:line="240" w:lineRule="auto"/>
        <w:jc w:val="both"/>
        <w:rPr>
          <w:rFonts w:ascii="Times New Roman" w:hAnsi="Times New Roman" w:cs="Times New Roman"/>
        </w:rPr>
      </w:pPr>
      <w:r>
        <w:rPr>
          <w:rFonts w:ascii="Times New Roman" w:hAnsi="Times New Roman" w:cs="Times New Roman"/>
        </w:rPr>
        <w:t xml:space="preserve">The process begins when the individual asks for help. The natural healing process has begun to take effect. </w:t>
      </w:r>
      <w:r w:rsidR="00381E66" w:rsidRPr="00381E66">
        <w:t>Accepted participants receive three basic instructions for starting their natural healing.</w:t>
      </w:r>
      <w:r>
        <w:rPr>
          <w:rFonts w:ascii="Times New Roman" w:hAnsi="Times New Roman" w:cs="Times New Roman"/>
        </w:rPr>
        <w:t xml:space="preserve"> A book or an outline is provided as a guide. Daily lectures are conducted in a sacred teaching lodge. The sweat lodge, pipe, shaking tent, drum and </w:t>
      </w:r>
      <w:proofErr w:type="spellStart"/>
      <w:r>
        <w:rPr>
          <w:rFonts w:ascii="Times New Roman" w:hAnsi="Times New Roman" w:cs="Times New Roman"/>
        </w:rPr>
        <w:t>mida</w:t>
      </w:r>
      <w:proofErr w:type="spellEnd"/>
      <w:r>
        <w:rPr>
          <w:rFonts w:ascii="Times New Roman" w:hAnsi="Times New Roman" w:cs="Times New Roman"/>
        </w:rPr>
        <w:t xml:space="preserve"> lodge are utilized during the process. For group and family healing sharing circles are used to promote respect, compassion and caring. The insights that are learned will continue to heal in a natural way throughout your life.</w:t>
      </w:r>
      <w:r w:rsidR="00BA207C">
        <w:rPr>
          <w:rFonts w:ascii="Times New Roman" w:hAnsi="Times New Roman" w:cs="Times New Roman"/>
        </w:rPr>
        <w:t xml:space="preserve"> With love, respect and understanding as guides, the experience will continue to take you to greater heights of understanding and awareness.</w:t>
      </w:r>
    </w:p>
    <w:p w14:paraId="4D8561A9" w14:textId="77777777" w:rsidR="00814F28" w:rsidRDefault="00814F28" w:rsidP="005F0A17">
      <w:pPr>
        <w:spacing w:after="0" w:line="240" w:lineRule="auto"/>
        <w:jc w:val="both"/>
        <w:rPr>
          <w:rFonts w:ascii="Times New Roman" w:hAnsi="Times New Roman" w:cs="Times New Roman"/>
        </w:rPr>
      </w:pPr>
      <w:r>
        <w:rPr>
          <w:noProof/>
          <w:lang w:val="en-US"/>
        </w:rPr>
        <w:drawing>
          <wp:anchor distT="0" distB="0" distL="114300" distR="114300" simplePos="0" relativeHeight="251667456" behindDoc="1" locked="0" layoutInCell="1" allowOverlap="1" wp14:anchorId="4D8561D5" wp14:editId="4D8561D6">
            <wp:simplePos x="0" y="0"/>
            <wp:positionH relativeFrom="column">
              <wp:posOffset>317713</wp:posOffset>
            </wp:positionH>
            <wp:positionV relativeFrom="paragraph">
              <wp:posOffset>88265</wp:posOffset>
            </wp:positionV>
            <wp:extent cx="2085975" cy="1562735"/>
            <wp:effectExtent l="76200" t="76200" r="85725" b="932815"/>
            <wp:wrapNone/>
            <wp:docPr id="30" name="Picture 29" descr="DSCF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3008.JPG"/>
                    <pic:cNvPicPr/>
                  </pic:nvPicPr>
                  <pic:blipFill>
                    <a:blip r:embed="rId10" cstate="print"/>
                    <a:stretch>
                      <a:fillRect/>
                    </a:stretch>
                  </pic:blipFill>
                  <pic:spPr>
                    <a:xfrm>
                      <a:off x="0" y="0"/>
                      <a:ext cx="2085975" cy="1562735"/>
                    </a:xfrm>
                    <a:prstGeom prst="ellipse">
                      <a:avLst/>
                    </a:prstGeom>
                    <a:ln w="63500" cap="rnd">
                      <a:solidFill>
                        <a:schemeClr val="bg1"/>
                      </a:solidFill>
                      <a:prstDash val="sysDot"/>
                    </a:ln>
                    <a:effectLst>
                      <a:outerShdw blurRad="381000" dist="292100" dir="5400000" sx="-80000" sy="-18000" rotWithShape="0">
                        <a:srgbClr val="000000">
                          <a:alpha val="22000"/>
                        </a:srgbClr>
                      </a:outerShdw>
                      <a:softEdge rad="127000"/>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4D8561AA" w14:textId="77777777" w:rsidR="00814F28" w:rsidRDefault="00814F28" w:rsidP="005F0A17">
      <w:pPr>
        <w:spacing w:after="0" w:line="240" w:lineRule="auto"/>
        <w:jc w:val="both"/>
        <w:rPr>
          <w:rFonts w:ascii="Times New Roman" w:hAnsi="Times New Roman" w:cs="Times New Roman"/>
        </w:rPr>
      </w:pPr>
    </w:p>
    <w:p w14:paraId="4D8561AB" w14:textId="77777777" w:rsidR="00814F28" w:rsidRDefault="00814F28" w:rsidP="005F0A17">
      <w:pPr>
        <w:spacing w:after="0" w:line="240" w:lineRule="auto"/>
        <w:jc w:val="both"/>
        <w:rPr>
          <w:rFonts w:ascii="Times New Roman" w:hAnsi="Times New Roman" w:cs="Times New Roman"/>
        </w:rPr>
      </w:pPr>
    </w:p>
    <w:p w14:paraId="4D8561AC" w14:textId="77777777" w:rsidR="00BA207C" w:rsidRDefault="00BA207C" w:rsidP="005F0A17">
      <w:pPr>
        <w:spacing w:after="0" w:line="240" w:lineRule="auto"/>
        <w:jc w:val="both"/>
        <w:rPr>
          <w:rFonts w:ascii="Times New Roman" w:hAnsi="Times New Roman" w:cs="Times New Roman"/>
        </w:rPr>
      </w:pPr>
    </w:p>
    <w:p w14:paraId="4D8561AD" w14:textId="77777777" w:rsidR="003E0F95" w:rsidRDefault="003E0F95" w:rsidP="005F0A17">
      <w:pPr>
        <w:spacing w:after="0" w:line="240" w:lineRule="auto"/>
        <w:jc w:val="both"/>
        <w:rPr>
          <w:rFonts w:ascii="Times New Roman" w:hAnsi="Times New Roman" w:cs="Times New Roman"/>
        </w:rPr>
      </w:pPr>
    </w:p>
    <w:p w14:paraId="4D8561AE" w14:textId="77777777" w:rsidR="003E0F95" w:rsidRDefault="003E0F95" w:rsidP="005F0A17">
      <w:pPr>
        <w:spacing w:after="0" w:line="240" w:lineRule="auto"/>
        <w:jc w:val="both"/>
        <w:rPr>
          <w:rFonts w:ascii="Times New Roman" w:hAnsi="Times New Roman" w:cs="Times New Roman"/>
        </w:rPr>
      </w:pPr>
    </w:p>
    <w:p w14:paraId="4D8561AF" w14:textId="77777777" w:rsidR="003E0F95" w:rsidRDefault="003E0F95" w:rsidP="005F0A17">
      <w:pPr>
        <w:spacing w:after="0" w:line="240" w:lineRule="auto"/>
        <w:jc w:val="both"/>
        <w:rPr>
          <w:rFonts w:ascii="Times New Roman" w:hAnsi="Times New Roman" w:cs="Times New Roman"/>
        </w:rPr>
      </w:pPr>
    </w:p>
    <w:p w14:paraId="4D8561B0" w14:textId="77777777" w:rsidR="003E0F95" w:rsidRDefault="003E0F95" w:rsidP="005F0A17">
      <w:pPr>
        <w:spacing w:after="0" w:line="240" w:lineRule="auto"/>
        <w:jc w:val="both"/>
        <w:rPr>
          <w:rFonts w:ascii="Times New Roman" w:hAnsi="Times New Roman" w:cs="Times New Roman"/>
        </w:rPr>
      </w:pPr>
    </w:p>
    <w:p w14:paraId="4D8561B1" w14:textId="77777777" w:rsidR="003E0F95" w:rsidRDefault="003E0F95" w:rsidP="005F0A17">
      <w:pPr>
        <w:spacing w:after="0" w:line="240" w:lineRule="auto"/>
        <w:jc w:val="both"/>
        <w:rPr>
          <w:rFonts w:ascii="Times New Roman" w:hAnsi="Times New Roman" w:cs="Times New Roman"/>
        </w:rPr>
      </w:pPr>
    </w:p>
    <w:p w14:paraId="4D8561B2" w14:textId="77777777" w:rsidR="003E0F95" w:rsidRDefault="003E0F95" w:rsidP="005F0A17">
      <w:pPr>
        <w:spacing w:after="0" w:line="240" w:lineRule="auto"/>
        <w:jc w:val="both"/>
        <w:rPr>
          <w:rFonts w:ascii="Times New Roman" w:hAnsi="Times New Roman" w:cs="Times New Roman"/>
        </w:rPr>
      </w:pPr>
    </w:p>
    <w:p w14:paraId="4D8561B3" w14:textId="77777777" w:rsidR="00814F28" w:rsidRDefault="00814F28" w:rsidP="00814F28">
      <w:pPr>
        <w:spacing w:after="0" w:line="240" w:lineRule="auto"/>
        <w:jc w:val="center"/>
        <w:rPr>
          <w:rFonts w:ascii="Times New Roman" w:hAnsi="Times New Roman" w:cs="Times New Roman"/>
          <w:b/>
        </w:rPr>
      </w:pPr>
    </w:p>
    <w:p w14:paraId="4D8561B4" w14:textId="77777777" w:rsidR="00814F28" w:rsidRPr="00AA2A6A" w:rsidRDefault="00814F28" w:rsidP="00814F28">
      <w:pPr>
        <w:spacing w:after="0" w:line="240" w:lineRule="auto"/>
        <w:jc w:val="center"/>
        <w:rPr>
          <w:rFonts w:ascii="Times New Roman" w:hAnsi="Times New Roman" w:cs="Times New Roman"/>
          <w:b/>
        </w:rPr>
      </w:pPr>
      <w:r w:rsidRPr="00AA2A6A">
        <w:rPr>
          <w:rFonts w:ascii="Times New Roman" w:hAnsi="Times New Roman" w:cs="Times New Roman"/>
          <w:b/>
        </w:rPr>
        <w:t>After Care</w:t>
      </w:r>
    </w:p>
    <w:p w14:paraId="4D8561B5" w14:textId="3CB1BD10" w:rsidR="00814F28" w:rsidRDefault="00814F28" w:rsidP="00814F28">
      <w:pPr>
        <w:spacing w:after="0" w:line="240" w:lineRule="auto"/>
        <w:jc w:val="both"/>
        <w:rPr>
          <w:rFonts w:ascii="Times New Roman" w:hAnsi="Times New Roman" w:cs="Times New Roman"/>
        </w:rPr>
      </w:pPr>
      <w:r>
        <w:rPr>
          <w:rFonts w:ascii="Times New Roman" w:hAnsi="Times New Roman" w:cs="Times New Roman"/>
        </w:rPr>
        <w:t>As part of the aftercare</w:t>
      </w:r>
      <w:r w:rsidR="00F14A1A">
        <w:rPr>
          <w:rFonts w:ascii="Times New Roman" w:hAnsi="Times New Roman" w:cs="Times New Roman"/>
        </w:rPr>
        <w:t>,</w:t>
      </w:r>
      <w:r>
        <w:rPr>
          <w:rFonts w:ascii="Times New Roman" w:hAnsi="Times New Roman" w:cs="Times New Roman"/>
        </w:rPr>
        <w:t xml:space="preserve"> individuals will be contacted in six weeks from completion of program. Another aftercare contact will be made after 6 months. All participants develop an aftercare plan and </w:t>
      </w:r>
      <w:r w:rsidR="00597D61">
        <w:rPr>
          <w:rFonts w:ascii="Times New Roman" w:hAnsi="Times New Roman" w:cs="Times New Roman"/>
        </w:rPr>
        <w:t xml:space="preserve">are </w:t>
      </w:r>
      <w:r>
        <w:rPr>
          <w:rFonts w:ascii="Times New Roman" w:hAnsi="Times New Roman" w:cs="Times New Roman"/>
        </w:rPr>
        <w:t xml:space="preserve">encouraged </w:t>
      </w:r>
      <w:r w:rsidR="00597D61">
        <w:rPr>
          <w:rFonts w:ascii="Times New Roman" w:hAnsi="Times New Roman" w:cs="Times New Roman"/>
        </w:rPr>
        <w:t xml:space="preserve">to continue </w:t>
      </w:r>
      <w:r>
        <w:rPr>
          <w:rFonts w:ascii="Times New Roman" w:hAnsi="Times New Roman" w:cs="Times New Roman"/>
        </w:rPr>
        <w:t xml:space="preserve">further healing. </w:t>
      </w:r>
    </w:p>
    <w:p w14:paraId="4D8561B6" w14:textId="77777777" w:rsidR="00814F28" w:rsidRDefault="00814F28" w:rsidP="00814F28">
      <w:pPr>
        <w:spacing w:after="0" w:line="240" w:lineRule="auto"/>
        <w:jc w:val="both"/>
        <w:rPr>
          <w:rFonts w:ascii="Times New Roman" w:hAnsi="Times New Roman" w:cs="Times New Roman"/>
        </w:rPr>
      </w:pPr>
    </w:p>
    <w:p w14:paraId="4D8561B8" w14:textId="2F3477E3" w:rsidR="00107937" w:rsidRDefault="00596E92" w:rsidP="00597D61">
      <w:pPr>
        <w:spacing w:after="0"/>
        <w:rPr>
          <w:rFonts w:ascii="Times New Roman" w:hAnsi="Times New Roman" w:cs="Times New Roman"/>
          <w:b/>
          <w:i/>
          <w:sz w:val="48"/>
          <w:szCs w:val="48"/>
        </w:rPr>
      </w:pPr>
      <w:r>
        <w:rPr>
          <w:rFonts w:ascii="Times New Roman" w:hAnsi="Times New Roman" w:cs="Times New Roman"/>
          <w:b/>
          <w:i/>
          <w:sz w:val="48"/>
          <w:szCs w:val="48"/>
        </w:rPr>
        <w:t xml:space="preserve"> </w:t>
      </w:r>
      <w:r w:rsidR="00FE6127">
        <w:rPr>
          <w:rFonts w:ascii="Times New Roman" w:hAnsi="Times New Roman" w:cs="Times New Roman"/>
          <w:b/>
          <w:i/>
          <w:sz w:val="48"/>
          <w:szCs w:val="48"/>
        </w:rPr>
        <w:t xml:space="preserve"> </w:t>
      </w:r>
      <w:r w:rsidR="00D36490">
        <w:rPr>
          <w:rFonts w:ascii="Times New Roman" w:hAnsi="Times New Roman" w:cs="Times New Roman"/>
          <w:b/>
          <w:i/>
          <w:sz w:val="48"/>
          <w:szCs w:val="48"/>
        </w:rPr>
        <w:t xml:space="preserve"> </w:t>
      </w:r>
      <w:proofErr w:type="spellStart"/>
      <w:r w:rsidR="00107937" w:rsidRPr="006D4CA3">
        <w:rPr>
          <w:rFonts w:ascii="Times New Roman" w:hAnsi="Times New Roman" w:cs="Times New Roman"/>
          <w:b/>
          <w:i/>
          <w:sz w:val="48"/>
          <w:szCs w:val="48"/>
        </w:rPr>
        <w:t>WeQuenGwayWin</w:t>
      </w:r>
      <w:proofErr w:type="spellEnd"/>
    </w:p>
    <w:p w14:paraId="4D8561BA" w14:textId="094F101C" w:rsidR="00107937" w:rsidRDefault="00482C76" w:rsidP="00107937">
      <w:pPr>
        <w:spacing w:after="0" w:line="240" w:lineRule="auto"/>
        <w:jc w:val="both"/>
        <w:rPr>
          <w:rFonts w:ascii="Times New Roman" w:hAnsi="Times New Roman" w:cs="Times New Roman"/>
          <w:b/>
          <w:i/>
          <w:sz w:val="32"/>
          <w:szCs w:val="32"/>
        </w:rPr>
      </w:pPr>
      <w:r>
        <w:rPr>
          <w:rFonts w:ascii="Times New Roman" w:hAnsi="Times New Roman" w:cs="Times New Roman"/>
          <w:b/>
          <w:i/>
          <w:sz w:val="32"/>
          <w:szCs w:val="32"/>
        </w:rPr>
        <w:t>Natural Healing Program 20</w:t>
      </w:r>
      <w:r w:rsidR="00A7569B">
        <w:rPr>
          <w:rFonts w:ascii="Times New Roman" w:hAnsi="Times New Roman" w:cs="Times New Roman"/>
          <w:b/>
          <w:i/>
          <w:sz w:val="32"/>
          <w:szCs w:val="32"/>
        </w:rPr>
        <w:t>2</w:t>
      </w:r>
      <w:r w:rsidR="00DF4F50">
        <w:rPr>
          <w:rFonts w:ascii="Times New Roman" w:hAnsi="Times New Roman" w:cs="Times New Roman"/>
          <w:b/>
          <w:i/>
          <w:sz w:val="32"/>
          <w:szCs w:val="32"/>
        </w:rPr>
        <w:t>6</w:t>
      </w:r>
    </w:p>
    <w:p w14:paraId="5A76FED7" w14:textId="77777777" w:rsidR="00194123" w:rsidRDefault="00194123" w:rsidP="00107937">
      <w:pPr>
        <w:spacing w:after="0" w:line="240" w:lineRule="auto"/>
        <w:jc w:val="both"/>
        <w:rPr>
          <w:rFonts w:ascii="Times New Roman" w:hAnsi="Times New Roman" w:cs="Times New Roman"/>
        </w:rPr>
      </w:pPr>
    </w:p>
    <w:p w14:paraId="4D8561BB" w14:textId="77777777" w:rsidR="00107937" w:rsidRPr="00BA207C" w:rsidRDefault="00107937" w:rsidP="00107937">
      <w:pPr>
        <w:spacing w:after="0" w:line="240" w:lineRule="auto"/>
        <w:jc w:val="center"/>
        <w:rPr>
          <w:rFonts w:ascii="Times New Roman" w:hAnsi="Times New Roman" w:cs="Times New Roman"/>
          <w:b/>
        </w:rPr>
      </w:pPr>
      <w:r>
        <w:rPr>
          <w:rFonts w:ascii="Times New Roman" w:hAnsi="Times New Roman" w:cs="Times New Roman"/>
          <w:b/>
        </w:rPr>
        <w:t>Requirements</w:t>
      </w:r>
    </w:p>
    <w:p w14:paraId="4D8561BC" w14:textId="30185190" w:rsidR="006A0A17" w:rsidRDefault="00A15680" w:rsidP="00A15680">
      <w:pPr>
        <w:spacing w:after="0" w:line="240" w:lineRule="auto"/>
        <w:jc w:val="both"/>
        <w:rPr>
          <w:rFonts w:ascii="Times New Roman" w:hAnsi="Times New Roman" w:cs="Times New Roman"/>
        </w:rPr>
      </w:pPr>
      <w:r w:rsidRPr="00A15680">
        <w:t>People should dedicate a few days to personal growth and be open to change.</w:t>
      </w:r>
      <w:r w:rsidR="006A0A17">
        <w:rPr>
          <w:rFonts w:ascii="Times New Roman" w:hAnsi="Times New Roman" w:cs="Times New Roman"/>
        </w:rPr>
        <w:t xml:space="preserve"> A tobacco offering is sufficient to participate.</w:t>
      </w:r>
    </w:p>
    <w:p w14:paraId="4D8561BD" w14:textId="77777777" w:rsidR="006A0A17" w:rsidRDefault="006A0A17" w:rsidP="005F0A17">
      <w:pPr>
        <w:spacing w:after="0" w:line="240" w:lineRule="auto"/>
        <w:jc w:val="both"/>
        <w:rPr>
          <w:rFonts w:ascii="Times New Roman" w:hAnsi="Times New Roman" w:cs="Times New Roman"/>
        </w:rPr>
      </w:pPr>
    </w:p>
    <w:p w14:paraId="4D8561BE" w14:textId="77777777" w:rsidR="00107937" w:rsidRDefault="00107937" w:rsidP="005F0A17">
      <w:pPr>
        <w:spacing w:after="0" w:line="240" w:lineRule="auto"/>
        <w:jc w:val="both"/>
        <w:rPr>
          <w:rFonts w:ascii="Times New Roman" w:hAnsi="Times New Roman" w:cs="Times New Roman"/>
        </w:rPr>
      </w:pPr>
      <w:r>
        <w:rPr>
          <w:rFonts w:ascii="Times New Roman" w:hAnsi="Times New Roman" w:cs="Times New Roman"/>
        </w:rPr>
        <w:t>Bring clothing and personal hygiene items to last for the duration of program.</w:t>
      </w:r>
    </w:p>
    <w:p w14:paraId="4D8561BF" w14:textId="77777777" w:rsidR="00EF2D3C" w:rsidRDefault="00EF2D3C" w:rsidP="005F0A17">
      <w:pPr>
        <w:spacing w:after="0" w:line="240" w:lineRule="auto"/>
        <w:jc w:val="both"/>
        <w:rPr>
          <w:rFonts w:ascii="Times New Roman" w:hAnsi="Times New Roman" w:cs="Times New Roman"/>
        </w:rPr>
      </w:pPr>
    </w:p>
    <w:p w14:paraId="4D8561C0" w14:textId="77777777" w:rsidR="00AA2A6A" w:rsidRPr="00AA2A6A" w:rsidRDefault="00AA2A6A" w:rsidP="00AA2A6A">
      <w:pPr>
        <w:spacing w:after="0" w:line="240" w:lineRule="auto"/>
        <w:jc w:val="center"/>
        <w:rPr>
          <w:rFonts w:ascii="Times New Roman" w:hAnsi="Times New Roman" w:cs="Times New Roman"/>
          <w:b/>
        </w:rPr>
      </w:pPr>
      <w:r w:rsidRPr="00AA2A6A">
        <w:rPr>
          <w:rFonts w:ascii="Times New Roman" w:hAnsi="Times New Roman" w:cs="Times New Roman"/>
          <w:b/>
        </w:rPr>
        <w:t>Setting</w:t>
      </w:r>
    </w:p>
    <w:p w14:paraId="4D8561C1" w14:textId="77777777" w:rsidR="00AA2A6A" w:rsidRDefault="00AA2A6A" w:rsidP="005F0A17">
      <w:pPr>
        <w:spacing w:after="0" w:line="240" w:lineRule="auto"/>
        <w:jc w:val="both"/>
        <w:rPr>
          <w:rFonts w:ascii="Times New Roman" w:hAnsi="Times New Roman" w:cs="Times New Roman"/>
        </w:rPr>
      </w:pPr>
      <w:r>
        <w:rPr>
          <w:rFonts w:ascii="Times New Roman" w:hAnsi="Times New Roman" w:cs="Times New Roman"/>
        </w:rPr>
        <w:t>The healing program is conducted in a natural setting by the waters of Rainy Lake. This traditional healing site has been utilized since time immemorial.</w:t>
      </w:r>
    </w:p>
    <w:p w14:paraId="4D8561C2" w14:textId="77777777" w:rsidR="00814F28" w:rsidRPr="00BA207C" w:rsidRDefault="00814F28" w:rsidP="00814F28">
      <w:pPr>
        <w:spacing w:after="0" w:line="240" w:lineRule="auto"/>
        <w:jc w:val="center"/>
        <w:rPr>
          <w:rFonts w:ascii="Times New Roman" w:hAnsi="Times New Roman" w:cs="Times New Roman"/>
          <w:b/>
        </w:rPr>
      </w:pPr>
      <w:r w:rsidRPr="00BA207C">
        <w:rPr>
          <w:rFonts w:ascii="Times New Roman" w:hAnsi="Times New Roman" w:cs="Times New Roman"/>
          <w:b/>
        </w:rPr>
        <w:t>Funding</w:t>
      </w:r>
    </w:p>
    <w:p w14:paraId="4D8561C3" w14:textId="462CB576" w:rsidR="00814F28" w:rsidRDefault="00814F28" w:rsidP="00814F28">
      <w:pPr>
        <w:spacing w:after="0" w:line="240" w:lineRule="auto"/>
        <w:jc w:val="both"/>
        <w:rPr>
          <w:rFonts w:ascii="Times New Roman" w:hAnsi="Times New Roman" w:cs="Times New Roman"/>
        </w:rPr>
      </w:pPr>
      <w:proofErr w:type="spellStart"/>
      <w:r>
        <w:rPr>
          <w:rFonts w:ascii="Times New Roman" w:hAnsi="Times New Roman" w:cs="Times New Roman"/>
        </w:rPr>
        <w:t>WeQuenGwayWin</w:t>
      </w:r>
      <w:proofErr w:type="spellEnd"/>
      <w:r>
        <w:rPr>
          <w:rFonts w:ascii="Times New Roman" w:hAnsi="Times New Roman" w:cs="Times New Roman"/>
        </w:rPr>
        <w:t xml:space="preserve"> is a private firm and is not funded by any agency or government program. Donations </w:t>
      </w:r>
      <w:r w:rsidR="00B11467">
        <w:rPr>
          <w:rFonts w:ascii="Times New Roman" w:hAnsi="Times New Roman" w:cs="Times New Roman"/>
        </w:rPr>
        <w:t>o</w:t>
      </w:r>
      <w:r w:rsidR="00672185">
        <w:rPr>
          <w:rFonts w:ascii="Times New Roman" w:hAnsi="Times New Roman" w:cs="Times New Roman"/>
        </w:rPr>
        <w:t>r</w:t>
      </w:r>
      <w:r w:rsidR="00B11467">
        <w:rPr>
          <w:rFonts w:ascii="Times New Roman" w:hAnsi="Times New Roman" w:cs="Times New Roman"/>
        </w:rPr>
        <w:t xml:space="preserve"> a $1,000.00</w:t>
      </w:r>
      <w:r w:rsidR="001E623F">
        <w:rPr>
          <w:rFonts w:ascii="Times New Roman" w:hAnsi="Times New Roman" w:cs="Times New Roman"/>
        </w:rPr>
        <w:t xml:space="preserve"> registration fee is required </w:t>
      </w:r>
      <w:r>
        <w:rPr>
          <w:rFonts w:ascii="Times New Roman" w:hAnsi="Times New Roman" w:cs="Times New Roman"/>
        </w:rPr>
        <w:t xml:space="preserve">to cover expenses for materials and other supportive measures. The IRS Health Support Services covers travel meals and accommodations for IRS survivors and other generations to </w:t>
      </w:r>
      <w:r w:rsidR="00597D61">
        <w:rPr>
          <w:rFonts w:ascii="Times New Roman" w:hAnsi="Times New Roman" w:cs="Times New Roman"/>
        </w:rPr>
        <w:t xml:space="preserve">the </w:t>
      </w:r>
      <w:r>
        <w:rPr>
          <w:rFonts w:ascii="Times New Roman" w:hAnsi="Times New Roman" w:cs="Times New Roman"/>
        </w:rPr>
        <w:t xml:space="preserve">program. </w:t>
      </w:r>
      <w:r w:rsidR="00DD4D50">
        <w:rPr>
          <w:rFonts w:ascii="Times New Roman" w:hAnsi="Times New Roman" w:cs="Times New Roman"/>
        </w:rPr>
        <w:t>For IRS support contact: 1-888</w:t>
      </w:r>
      <w:r w:rsidR="008E677B">
        <w:rPr>
          <w:rFonts w:ascii="Times New Roman" w:hAnsi="Times New Roman" w:cs="Times New Roman"/>
        </w:rPr>
        <w:t>-301-6426 two weeks p</w:t>
      </w:r>
      <w:r w:rsidR="00FF1B57">
        <w:rPr>
          <w:rFonts w:ascii="Times New Roman" w:hAnsi="Times New Roman" w:cs="Times New Roman"/>
        </w:rPr>
        <w:t xml:space="preserve">rior notice required for prior </w:t>
      </w:r>
      <w:r w:rsidR="008E677B">
        <w:rPr>
          <w:rFonts w:ascii="Times New Roman" w:hAnsi="Times New Roman" w:cs="Times New Roman"/>
        </w:rPr>
        <w:t>approval.</w:t>
      </w:r>
    </w:p>
    <w:p w14:paraId="4D8561C4" w14:textId="77777777" w:rsidR="00AA2A6A" w:rsidRDefault="00AA2A6A" w:rsidP="005F0A17">
      <w:pPr>
        <w:spacing w:after="0" w:line="240" w:lineRule="auto"/>
        <w:jc w:val="both"/>
        <w:rPr>
          <w:rFonts w:ascii="Times New Roman" w:hAnsi="Times New Roman" w:cs="Times New Roman"/>
        </w:rPr>
      </w:pPr>
    </w:p>
    <w:p w14:paraId="4D8561C5" w14:textId="77777777" w:rsidR="00D83977" w:rsidRPr="00AA2A6A" w:rsidRDefault="00AA2A6A" w:rsidP="00AA2A6A">
      <w:pPr>
        <w:spacing w:after="0" w:line="240" w:lineRule="auto"/>
        <w:jc w:val="center"/>
        <w:rPr>
          <w:rFonts w:ascii="Times New Roman" w:hAnsi="Times New Roman" w:cs="Times New Roman"/>
          <w:b/>
        </w:rPr>
      </w:pPr>
      <w:r w:rsidRPr="00AA2A6A">
        <w:rPr>
          <w:rFonts w:ascii="Times New Roman" w:hAnsi="Times New Roman" w:cs="Times New Roman"/>
          <w:b/>
        </w:rPr>
        <w:t>Confidentiality</w:t>
      </w:r>
    </w:p>
    <w:p w14:paraId="4D8561C6" w14:textId="4715885C" w:rsidR="00AA2A6A" w:rsidRDefault="00AA2A6A" w:rsidP="00AA2A6A">
      <w:pPr>
        <w:spacing w:after="0" w:line="240" w:lineRule="auto"/>
        <w:jc w:val="center"/>
        <w:rPr>
          <w:rFonts w:ascii="Times New Roman" w:hAnsi="Times New Roman" w:cs="Times New Roman"/>
        </w:rPr>
      </w:pPr>
      <w:r>
        <w:rPr>
          <w:rFonts w:ascii="Times New Roman" w:hAnsi="Times New Roman" w:cs="Times New Roman"/>
        </w:rPr>
        <w:t>We respect the individual</w:t>
      </w:r>
      <w:r w:rsidR="00597D61">
        <w:rPr>
          <w:rFonts w:ascii="Times New Roman" w:hAnsi="Times New Roman" w:cs="Times New Roman"/>
        </w:rPr>
        <w:t>’</w:t>
      </w:r>
      <w:r>
        <w:rPr>
          <w:rFonts w:ascii="Times New Roman" w:hAnsi="Times New Roman" w:cs="Times New Roman"/>
        </w:rPr>
        <w:t>s right to privacy and confidentiality.</w:t>
      </w:r>
    </w:p>
    <w:p w14:paraId="4D8561C7" w14:textId="77777777" w:rsidR="00D83977" w:rsidRDefault="00D83977" w:rsidP="005F0A17">
      <w:pPr>
        <w:spacing w:after="0" w:line="240" w:lineRule="auto"/>
        <w:jc w:val="both"/>
        <w:rPr>
          <w:rFonts w:ascii="Times New Roman" w:hAnsi="Times New Roman" w:cs="Times New Roman"/>
        </w:rPr>
      </w:pPr>
    </w:p>
    <w:p w14:paraId="4D8561C8" w14:textId="77777777" w:rsidR="00D83977" w:rsidRPr="00EF2D3C" w:rsidRDefault="00EF2D3C" w:rsidP="00EF2D3C">
      <w:pPr>
        <w:spacing w:after="0" w:line="240" w:lineRule="auto"/>
        <w:jc w:val="center"/>
        <w:rPr>
          <w:rFonts w:ascii="Times New Roman" w:hAnsi="Times New Roman" w:cs="Times New Roman"/>
          <w:b/>
        </w:rPr>
      </w:pPr>
      <w:r w:rsidRPr="00EF2D3C">
        <w:rPr>
          <w:rFonts w:ascii="Times New Roman" w:hAnsi="Times New Roman" w:cs="Times New Roman"/>
          <w:b/>
        </w:rPr>
        <w:t>Responsibility</w:t>
      </w:r>
    </w:p>
    <w:p w14:paraId="4D8561C9" w14:textId="77777777" w:rsidR="00EF2D3C" w:rsidRPr="00597D61" w:rsidRDefault="00EF2D3C" w:rsidP="00597D61">
      <w:pPr>
        <w:pStyle w:val="ListParagraph"/>
        <w:numPr>
          <w:ilvl w:val="0"/>
          <w:numId w:val="2"/>
        </w:numPr>
        <w:spacing w:after="0" w:line="240" w:lineRule="auto"/>
        <w:rPr>
          <w:rFonts w:ascii="Times New Roman" w:hAnsi="Times New Roman" w:cs="Times New Roman"/>
        </w:rPr>
      </w:pPr>
      <w:r w:rsidRPr="00597D61">
        <w:rPr>
          <w:rFonts w:ascii="Times New Roman" w:hAnsi="Times New Roman" w:cs="Times New Roman"/>
        </w:rPr>
        <w:t>Make your own travel arrangements.</w:t>
      </w:r>
    </w:p>
    <w:p w14:paraId="4D8561CA" w14:textId="77777777" w:rsidR="00EF2D3C" w:rsidRPr="00597D61" w:rsidRDefault="00EF2D3C" w:rsidP="00597D61">
      <w:pPr>
        <w:pStyle w:val="ListParagraph"/>
        <w:numPr>
          <w:ilvl w:val="0"/>
          <w:numId w:val="2"/>
        </w:numPr>
        <w:spacing w:after="0" w:line="240" w:lineRule="auto"/>
        <w:rPr>
          <w:rFonts w:ascii="Times New Roman" w:hAnsi="Times New Roman" w:cs="Times New Roman"/>
        </w:rPr>
      </w:pPr>
      <w:r w:rsidRPr="00597D61">
        <w:rPr>
          <w:rFonts w:ascii="Times New Roman" w:hAnsi="Times New Roman" w:cs="Times New Roman"/>
        </w:rPr>
        <w:t>Be at location for pick-up on time.</w:t>
      </w:r>
    </w:p>
    <w:p w14:paraId="4D8561CB" w14:textId="77777777" w:rsidR="00D83977" w:rsidRDefault="00EF2D3C" w:rsidP="007914F9">
      <w:pPr>
        <w:spacing w:after="0" w:line="240" w:lineRule="auto"/>
        <w:jc w:val="center"/>
        <w:rPr>
          <w:rFonts w:ascii="Times New Roman" w:hAnsi="Times New Roman" w:cs="Times New Roman"/>
        </w:rPr>
      </w:pPr>
      <w:r>
        <w:rPr>
          <w:rFonts w:ascii="Times New Roman" w:hAnsi="Times New Roman" w:cs="Times New Roman"/>
        </w:rPr>
        <w:t xml:space="preserve">Part of the travel is by boat, site not </w:t>
      </w:r>
      <w:r w:rsidR="00E438E3">
        <w:rPr>
          <w:rFonts w:ascii="Times New Roman" w:hAnsi="Times New Roman" w:cs="Times New Roman"/>
        </w:rPr>
        <w:t>accessible</w:t>
      </w:r>
      <w:r>
        <w:rPr>
          <w:rFonts w:ascii="Times New Roman" w:hAnsi="Times New Roman" w:cs="Times New Roman"/>
        </w:rPr>
        <w:t xml:space="preserve"> by road.</w:t>
      </w:r>
    </w:p>
    <w:p w14:paraId="4D8561CC" w14:textId="77777777" w:rsidR="00285D2A" w:rsidRPr="008434FF" w:rsidRDefault="00EF2D3C" w:rsidP="00EF2D3C">
      <w:pPr>
        <w:spacing w:after="0" w:line="240" w:lineRule="auto"/>
        <w:jc w:val="center"/>
        <w:rPr>
          <w:color w:val="4F81BD" w:themeColor="accent1"/>
        </w:rPr>
      </w:pPr>
      <w:r w:rsidRPr="00EF2D3C">
        <w:rPr>
          <w:rFonts w:ascii="Times New Roman" w:hAnsi="Times New Roman" w:cs="Times New Roman"/>
          <w:b/>
        </w:rPr>
        <w:t>Be alcohol and drug free.</w:t>
      </w:r>
    </w:p>
    <w:sectPr w:rsidR="00285D2A" w:rsidRPr="008434FF" w:rsidSect="00A81792">
      <w:type w:val="nextColumn"/>
      <w:pgSz w:w="15840" w:h="12240" w:orient="landscape" w:code="1"/>
      <w:pgMar w:top="720" w:right="540" w:bottom="720" w:left="450"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43703"/>
    <w:multiLevelType w:val="hybridMultilevel"/>
    <w:tmpl w:val="383488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6FEC7AE6"/>
    <w:multiLevelType w:val="hybridMultilevel"/>
    <w:tmpl w:val="55D656FA"/>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3601564">
    <w:abstractNumId w:val="0"/>
  </w:num>
  <w:num w:numId="2" w16cid:durableId="1043603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CA3"/>
    <w:rsid w:val="00006D3A"/>
    <w:rsid w:val="00012998"/>
    <w:rsid w:val="000959D6"/>
    <w:rsid w:val="000B6425"/>
    <w:rsid w:val="0010499C"/>
    <w:rsid w:val="00107937"/>
    <w:rsid w:val="00124A00"/>
    <w:rsid w:val="0013074E"/>
    <w:rsid w:val="001362FE"/>
    <w:rsid w:val="001474DE"/>
    <w:rsid w:val="0015397A"/>
    <w:rsid w:val="00194123"/>
    <w:rsid w:val="001D0C67"/>
    <w:rsid w:val="001E0AD6"/>
    <w:rsid w:val="001E623F"/>
    <w:rsid w:val="002170B3"/>
    <w:rsid w:val="00285D2A"/>
    <w:rsid w:val="00292023"/>
    <w:rsid w:val="002A7C22"/>
    <w:rsid w:val="002C3C45"/>
    <w:rsid w:val="00304472"/>
    <w:rsid w:val="00311D82"/>
    <w:rsid w:val="003273E4"/>
    <w:rsid w:val="00343955"/>
    <w:rsid w:val="00373CB5"/>
    <w:rsid w:val="00381E66"/>
    <w:rsid w:val="00395A33"/>
    <w:rsid w:val="003E0F95"/>
    <w:rsid w:val="00403B65"/>
    <w:rsid w:val="00415636"/>
    <w:rsid w:val="0042503A"/>
    <w:rsid w:val="00452213"/>
    <w:rsid w:val="00454EAC"/>
    <w:rsid w:val="004669CC"/>
    <w:rsid w:val="00474467"/>
    <w:rsid w:val="00482C76"/>
    <w:rsid w:val="004A6C96"/>
    <w:rsid w:val="004B0612"/>
    <w:rsid w:val="004C6479"/>
    <w:rsid w:val="00502C03"/>
    <w:rsid w:val="0051033B"/>
    <w:rsid w:val="00512B06"/>
    <w:rsid w:val="005131F4"/>
    <w:rsid w:val="00514303"/>
    <w:rsid w:val="00596E92"/>
    <w:rsid w:val="00597D61"/>
    <w:rsid w:val="005D0973"/>
    <w:rsid w:val="005E0C3C"/>
    <w:rsid w:val="005F0A17"/>
    <w:rsid w:val="00624E17"/>
    <w:rsid w:val="006268E5"/>
    <w:rsid w:val="00627CF4"/>
    <w:rsid w:val="00672185"/>
    <w:rsid w:val="006748A0"/>
    <w:rsid w:val="00691689"/>
    <w:rsid w:val="006A0A17"/>
    <w:rsid w:val="006C7074"/>
    <w:rsid w:val="006D4CA3"/>
    <w:rsid w:val="007116D3"/>
    <w:rsid w:val="00723560"/>
    <w:rsid w:val="00734785"/>
    <w:rsid w:val="00745BC8"/>
    <w:rsid w:val="00766EA9"/>
    <w:rsid w:val="00767397"/>
    <w:rsid w:val="0077070C"/>
    <w:rsid w:val="0078031F"/>
    <w:rsid w:val="007913CB"/>
    <w:rsid w:val="007914F9"/>
    <w:rsid w:val="007951AD"/>
    <w:rsid w:val="007C1DD6"/>
    <w:rsid w:val="00814F28"/>
    <w:rsid w:val="008434FF"/>
    <w:rsid w:val="00887A24"/>
    <w:rsid w:val="008A45C0"/>
    <w:rsid w:val="008C6AC4"/>
    <w:rsid w:val="008E677B"/>
    <w:rsid w:val="00921156"/>
    <w:rsid w:val="00974DE0"/>
    <w:rsid w:val="0099749F"/>
    <w:rsid w:val="009A3109"/>
    <w:rsid w:val="00A15680"/>
    <w:rsid w:val="00A23724"/>
    <w:rsid w:val="00A516C0"/>
    <w:rsid w:val="00A7569B"/>
    <w:rsid w:val="00A81792"/>
    <w:rsid w:val="00A877E9"/>
    <w:rsid w:val="00AA2A6A"/>
    <w:rsid w:val="00AB7BFD"/>
    <w:rsid w:val="00AC2ACD"/>
    <w:rsid w:val="00AC5C27"/>
    <w:rsid w:val="00AE0226"/>
    <w:rsid w:val="00B01B32"/>
    <w:rsid w:val="00B11467"/>
    <w:rsid w:val="00B27C04"/>
    <w:rsid w:val="00B27E06"/>
    <w:rsid w:val="00B55B2B"/>
    <w:rsid w:val="00B7340F"/>
    <w:rsid w:val="00B81B55"/>
    <w:rsid w:val="00B936DA"/>
    <w:rsid w:val="00B9416A"/>
    <w:rsid w:val="00BA207C"/>
    <w:rsid w:val="00BB32A5"/>
    <w:rsid w:val="00BC7759"/>
    <w:rsid w:val="00BF2720"/>
    <w:rsid w:val="00C05DA9"/>
    <w:rsid w:val="00CA0B92"/>
    <w:rsid w:val="00CB1307"/>
    <w:rsid w:val="00CE56A7"/>
    <w:rsid w:val="00D361C3"/>
    <w:rsid w:val="00D36490"/>
    <w:rsid w:val="00D40716"/>
    <w:rsid w:val="00D571ED"/>
    <w:rsid w:val="00D703B0"/>
    <w:rsid w:val="00D83977"/>
    <w:rsid w:val="00DA1423"/>
    <w:rsid w:val="00DD4D50"/>
    <w:rsid w:val="00DF4F50"/>
    <w:rsid w:val="00E438E3"/>
    <w:rsid w:val="00E76B8B"/>
    <w:rsid w:val="00EA3B6A"/>
    <w:rsid w:val="00EF2D3C"/>
    <w:rsid w:val="00F14A1A"/>
    <w:rsid w:val="00F25049"/>
    <w:rsid w:val="00F719C5"/>
    <w:rsid w:val="00F92BEA"/>
    <w:rsid w:val="00FB017F"/>
    <w:rsid w:val="00FC66C1"/>
    <w:rsid w:val="00FE6127"/>
    <w:rsid w:val="00FF1B57"/>
    <w:rsid w:val="00FF4134"/>
    <w:rsid w:val="00FF5E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6140"/>
  <w15:docId w15:val="{71EA2C83-1BDD-4B4A-B38E-0AECE156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CA3"/>
    <w:rPr>
      <w:rFonts w:ascii="Tahoma" w:hAnsi="Tahoma" w:cs="Tahoma"/>
      <w:sz w:val="16"/>
      <w:szCs w:val="16"/>
    </w:rPr>
  </w:style>
  <w:style w:type="paragraph" w:styleId="ListParagraph">
    <w:name w:val="List Paragraph"/>
    <w:basedOn w:val="Normal"/>
    <w:uiPriority w:val="34"/>
    <w:qFormat/>
    <w:rsid w:val="00597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45269-B4E5-4E62-8A33-F2078E236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820</Words>
  <Characters>4703</Characters>
  <Application>Microsoft Office Word</Application>
  <DocSecurity>0</DocSecurity>
  <Lines>223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dc:creator>
  <cp:lastModifiedBy>PaShawOneeBinace Pike Clan</cp:lastModifiedBy>
  <cp:revision>52</cp:revision>
  <cp:lastPrinted>2025-04-08T15:02:00Z</cp:lastPrinted>
  <dcterms:created xsi:type="dcterms:W3CDTF">2025-04-03T17:50:00Z</dcterms:created>
  <dcterms:modified xsi:type="dcterms:W3CDTF">2026-01-09T17:46:00Z</dcterms:modified>
</cp:coreProperties>
</file>